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A89" w:rsidRPr="007E47B4" w:rsidRDefault="00F659BA" w:rsidP="00F659BA">
      <w:pPr>
        <w:spacing w:after="0"/>
        <w:jc w:val="both"/>
        <w:rPr>
          <w:rFonts w:eastAsia="Calibri"/>
          <w:b/>
          <w:bCs/>
          <w:u w:val="single"/>
          <w:lang w:eastAsia="en-US"/>
        </w:rPr>
      </w:pPr>
      <w:r>
        <w:rPr>
          <w:rFonts w:eastAsia="Calibri"/>
          <w:b/>
          <w:u w:val="single"/>
          <w:lang w:eastAsia="en-US"/>
        </w:rPr>
        <w:t>May</w:t>
      </w:r>
      <w:r w:rsidR="00425A89">
        <w:rPr>
          <w:rFonts w:eastAsia="Calibri"/>
          <w:b/>
          <w:u w:val="single"/>
          <w:lang w:eastAsia="en-US"/>
        </w:rPr>
        <w:t xml:space="preserve"> </w:t>
      </w:r>
      <w:r w:rsidR="00425A89" w:rsidRPr="007E47B4">
        <w:rPr>
          <w:rFonts w:eastAsia="Calibri"/>
          <w:b/>
          <w:u w:val="single"/>
          <w:lang w:eastAsia="en-US"/>
        </w:rPr>
        <w:t>201</w:t>
      </w:r>
      <w:r w:rsidR="00425A89">
        <w:rPr>
          <w:rFonts w:eastAsia="Calibri"/>
          <w:b/>
          <w:u w:val="single"/>
          <w:lang w:eastAsia="en-US"/>
        </w:rPr>
        <w:t xml:space="preserve">5           </w:t>
      </w:r>
      <w:r w:rsidR="00425A89" w:rsidRPr="007E47B4">
        <w:rPr>
          <w:rFonts w:eastAsia="Calibri"/>
          <w:b/>
          <w:u w:val="single"/>
          <w:lang w:eastAsia="en-US"/>
        </w:rPr>
        <w:t xml:space="preserve">     </w:t>
      </w:r>
      <w:r w:rsidR="00425A89">
        <w:rPr>
          <w:rFonts w:eastAsia="Calibri"/>
          <w:b/>
          <w:u w:val="single"/>
          <w:lang w:eastAsia="en-US"/>
        </w:rPr>
        <w:t xml:space="preserve">  </w:t>
      </w:r>
      <w:r w:rsidR="00425A89" w:rsidRPr="007E47B4">
        <w:rPr>
          <w:rFonts w:eastAsia="Calibri"/>
          <w:b/>
          <w:u w:val="single"/>
          <w:lang w:eastAsia="en-US"/>
        </w:rPr>
        <w:t xml:space="preserve">     </w:t>
      </w:r>
      <w:r w:rsidR="00425A89">
        <w:rPr>
          <w:rFonts w:eastAsia="Calibri"/>
          <w:b/>
          <w:u w:val="single"/>
          <w:lang w:eastAsia="en-US"/>
        </w:rPr>
        <w:t xml:space="preserve">                </w:t>
      </w:r>
      <w:r w:rsidR="00425A89" w:rsidRPr="007E47B4">
        <w:rPr>
          <w:rFonts w:eastAsia="Calibri"/>
          <w:b/>
          <w:u w:val="single"/>
          <w:lang w:eastAsia="en-US"/>
        </w:rPr>
        <w:t xml:space="preserve"> </w:t>
      </w:r>
      <w:r w:rsidR="00425A89">
        <w:rPr>
          <w:rFonts w:eastAsia="Calibri"/>
          <w:b/>
          <w:u w:val="single"/>
          <w:lang w:eastAsia="en-US"/>
        </w:rPr>
        <w:t xml:space="preserve">         </w:t>
      </w:r>
      <w:r w:rsidR="00425A89" w:rsidRPr="007E47B4">
        <w:rPr>
          <w:rFonts w:eastAsia="Calibri"/>
          <w:b/>
          <w:u w:val="single"/>
          <w:lang w:eastAsia="en-US"/>
        </w:rPr>
        <w:t xml:space="preserve"> </w:t>
      </w:r>
      <w:r w:rsidR="00425A89">
        <w:rPr>
          <w:rFonts w:eastAsia="Calibri"/>
          <w:b/>
          <w:u w:val="single"/>
          <w:lang w:eastAsia="en-US"/>
        </w:rPr>
        <w:t xml:space="preserve"> </w:t>
      </w:r>
      <w:r w:rsidR="00425A89" w:rsidRPr="007E47B4">
        <w:rPr>
          <w:rFonts w:eastAsia="Calibri"/>
          <w:b/>
          <w:u w:val="single"/>
          <w:lang w:eastAsia="en-US"/>
        </w:rPr>
        <w:t xml:space="preserve">   The Compassionat</w:t>
      </w:r>
      <w:r w:rsidR="00425A89">
        <w:rPr>
          <w:rFonts w:eastAsia="Calibri"/>
          <w:b/>
          <w:u w:val="single"/>
          <w:lang w:eastAsia="en-US"/>
        </w:rPr>
        <w:t xml:space="preserve">e Friends                              </w:t>
      </w:r>
      <w:r w:rsidR="00425A89" w:rsidRPr="007E47B4">
        <w:rPr>
          <w:rFonts w:eastAsia="Calibri"/>
          <w:b/>
          <w:u w:val="single"/>
          <w:lang w:eastAsia="en-US"/>
        </w:rPr>
        <w:t xml:space="preserve">          </w:t>
      </w:r>
      <w:r w:rsidR="00425A89">
        <w:rPr>
          <w:rFonts w:eastAsia="Calibri"/>
          <w:b/>
          <w:u w:val="single"/>
          <w:lang w:eastAsia="en-US"/>
        </w:rPr>
        <w:t xml:space="preserve"> </w:t>
      </w:r>
      <w:r w:rsidR="00425A89" w:rsidRPr="007E47B4">
        <w:rPr>
          <w:rFonts w:eastAsia="Calibri"/>
          <w:b/>
          <w:u w:val="single"/>
          <w:lang w:eastAsia="en-US"/>
        </w:rPr>
        <w:t xml:space="preserve">          </w:t>
      </w:r>
      <w:r w:rsidR="00425A89">
        <w:rPr>
          <w:rFonts w:eastAsia="Calibri"/>
          <w:b/>
          <w:u w:val="single"/>
          <w:lang w:eastAsia="en-US"/>
        </w:rPr>
        <w:t xml:space="preserve"> </w:t>
      </w:r>
      <w:r w:rsidR="00425A89" w:rsidRPr="007E47B4">
        <w:rPr>
          <w:rFonts w:eastAsia="Calibri"/>
          <w:b/>
          <w:u w:val="single"/>
          <w:lang w:eastAsia="en-US"/>
        </w:rPr>
        <w:t xml:space="preserve"> </w:t>
      </w:r>
      <w:r w:rsidR="00425A89" w:rsidRPr="007E47B4">
        <w:rPr>
          <w:rFonts w:eastAsia="Calibri"/>
          <w:b/>
          <w:bCs/>
          <w:u w:val="single"/>
          <w:lang w:eastAsia="en-US"/>
        </w:rPr>
        <w:t>Volume 2</w:t>
      </w:r>
      <w:r w:rsidR="00425A89">
        <w:rPr>
          <w:rFonts w:eastAsia="Calibri"/>
          <w:b/>
          <w:bCs/>
          <w:u w:val="single"/>
          <w:lang w:eastAsia="en-US"/>
        </w:rPr>
        <w:t>9</w:t>
      </w:r>
      <w:r w:rsidR="00425A89" w:rsidRPr="007E47B4">
        <w:rPr>
          <w:rFonts w:eastAsia="Calibri"/>
          <w:b/>
          <w:bCs/>
          <w:u w:val="single"/>
          <w:lang w:eastAsia="en-US"/>
        </w:rPr>
        <w:t xml:space="preserve">● Number </w:t>
      </w:r>
      <w:r w:rsidR="00425A89">
        <w:rPr>
          <w:rFonts w:eastAsia="Calibri"/>
          <w:b/>
          <w:bCs/>
          <w:u w:val="single"/>
          <w:lang w:eastAsia="en-US"/>
        </w:rPr>
        <w:t>4</w:t>
      </w:r>
    </w:p>
    <w:p w:rsidR="00425A89" w:rsidRPr="007E47B4" w:rsidRDefault="00425A89" w:rsidP="00425A89">
      <w:pPr>
        <w:spacing w:after="0" w:line="240" w:lineRule="auto"/>
        <w:rPr>
          <w:rFonts w:ascii="Garamond" w:eastAsia="Calibri" w:hAnsi="Garamond"/>
          <w:b/>
          <w:i/>
          <w:sz w:val="64"/>
          <w:szCs w:val="64"/>
          <w:lang w:eastAsia="en-US"/>
        </w:rPr>
      </w:pPr>
      <w:r w:rsidRPr="007E47B4">
        <w:rPr>
          <w:rFonts w:ascii="Garamond" w:eastAsia="Calibri" w:hAnsi="Garamond"/>
          <w:b/>
          <w:i/>
          <w:sz w:val="64"/>
          <w:szCs w:val="64"/>
          <w:lang w:eastAsia="en-US"/>
        </w:rPr>
        <w:t xml:space="preserve">   THE COMPASSIONATE FRIENDS</w:t>
      </w:r>
    </w:p>
    <w:p w:rsidR="00425A89" w:rsidRPr="007E47B4" w:rsidRDefault="00425A89" w:rsidP="00425A89">
      <w:pPr>
        <w:spacing w:after="0"/>
        <w:jc w:val="center"/>
        <w:rPr>
          <w:rFonts w:ascii="Garamond" w:eastAsia="Calibri" w:hAnsi="Garamond"/>
          <w:b/>
          <w:i/>
          <w:sz w:val="64"/>
          <w:szCs w:val="64"/>
          <w:lang w:eastAsia="en-US"/>
        </w:rPr>
      </w:pPr>
      <w:r w:rsidRPr="007E47B4">
        <w:rPr>
          <w:b/>
          <w:bCs/>
          <w:sz w:val="18"/>
          <w:szCs w:val="18"/>
          <w:lang w:eastAsia="en-US"/>
        </w:rPr>
        <w:t xml:space="preserve">   P. O. Box 50833 • Nashville, TN  37205 • (615) 356-</w:t>
      </w:r>
      <w:proofErr w:type="gramStart"/>
      <w:r w:rsidRPr="007E47B4">
        <w:rPr>
          <w:b/>
          <w:bCs/>
          <w:sz w:val="18"/>
          <w:szCs w:val="18"/>
          <w:lang w:eastAsia="en-US"/>
        </w:rPr>
        <w:t>4TCF(</w:t>
      </w:r>
      <w:proofErr w:type="gramEnd"/>
      <w:r w:rsidRPr="007E47B4">
        <w:rPr>
          <w:b/>
          <w:bCs/>
          <w:sz w:val="18"/>
          <w:szCs w:val="18"/>
          <w:lang w:eastAsia="en-US"/>
        </w:rPr>
        <w:t>4823) •Nashville Website: www.tcfnashville.org</w:t>
      </w:r>
    </w:p>
    <w:p w:rsidR="00425A89" w:rsidRDefault="00425A89" w:rsidP="00425A89">
      <w:pPr>
        <w:spacing w:after="0"/>
        <w:jc w:val="center"/>
        <w:rPr>
          <w:rFonts w:eastAsia="Calibri"/>
          <w:sz w:val="18"/>
          <w:szCs w:val="18"/>
          <w:lang w:eastAsia="en-US"/>
        </w:rPr>
      </w:pPr>
      <w:r>
        <w:rPr>
          <w:rFonts w:eastAsia="Calibri"/>
          <w:noProof/>
          <w:sz w:val="18"/>
          <w:szCs w:val="18"/>
        </w:rPr>
        <w:drawing>
          <wp:anchor distT="0" distB="0" distL="114300" distR="114300" simplePos="0" relativeHeight="251661312" behindDoc="1" locked="0" layoutInCell="1" allowOverlap="1">
            <wp:simplePos x="0" y="0"/>
            <wp:positionH relativeFrom="column">
              <wp:posOffset>107315</wp:posOffset>
            </wp:positionH>
            <wp:positionV relativeFrom="paragraph">
              <wp:posOffset>53975</wp:posOffset>
            </wp:positionV>
            <wp:extent cx="635635" cy="635635"/>
            <wp:effectExtent l="19050" t="0" r="0" b="0"/>
            <wp:wrapTight wrapText="bothSides">
              <wp:wrapPolygon edited="0">
                <wp:start x="-647" y="0"/>
                <wp:lineTo x="-647" y="20715"/>
                <wp:lineTo x="21363" y="20715"/>
                <wp:lineTo x="21363" y="0"/>
                <wp:lineTo x="-647"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5635" cy="635635"/>
                    </a:xfrm>
                    <a:prstGeom prst="rect">
                      <a:avLst/>
                    </a:prstGeom>
                    <a:noFill/>
                    <a:ln w="9525">
                      <a:noFill/>
                      <a:miter lim="800000"/>
                      <a:headEnd/>
                      <a:tailEnd/>
                    </a:ln>
                  </pic:spPr>
                </pic:pic>
              </a:graphicData>
            </a:graphic>
          </wp:anchor>
        </w:drawing>
      </w:r>
      <w:r w:rsidRPr="007E47B4">
        <w:rPr>
          <w:rFonts w:eastAsia="Calibri"/>
          <w:sz w:val="18"/>
          <w:szCs w:val="18"/>
          <w:lang w:eastAsia="en-US"/>
        </w:rPr>
        <w:t xml:space="preserve">Chapter Leaders: </w:t>
      </w:r>
      <w:r>
        <w:rPr>
          <w:rFonts w:eastAsia="Calibri"/>
          <w:sz w:val="18"/>
          <w:szCs w:val="18"/>
          <w:lang w:eastAsia="en-US"/>
        </w:rPr>
        <w:t>Roy and Barbara Davies, (615) 863-2052, email: tcfroyandbarbara@yahoo.com</w:t>
      </w:r>
    </w:p>
    <w:p w:rsidR="00425A89" w:rsidRPr="008C30D9" w:rsidRDefault="00425A89" w:rsidP="00425A89">
      <w:pPr>
        <w:spacing w:after="0"/>
        <w:jc w:val="center"/>
        <w:rPr>
          <w:sz w:val="22"/>
        </w:rPr>
      </w:pPr>
      <w:r w:rsidRPr="008C30D9">
        <w:rPr>
          <w:rFonts w:eastAsia="Calibri"/>
          <w:sz w:val="18"/>
          <w:szCs w:val="18"/>
          <w:lang w:eastAsia="en-US"/>
        </w:rPr>
        <w:t xml:space="preserve">Newsletter Editor: Melanie Ladd, (615) 513-5913, email: </w:t>
      </w:r>
      <w:hyperlink r:id="rId6" w:history="1">
        <w:r w:rsidRPr="008C30D9">
          <w:rPr>
            <w:rStyle w:val="Hyperlink"/>
            <w:rFonts w:eastAsia="Calibri"/>
            <w:sz w:val="18"/>
          </w:rPr>
          <w:t>melanierladd@gmail.com</w:t>
        </w:r>
      </w:hyperlink>
      <w:r w:rsidRPr="008C30D9">
        <w:rPr>
          <w:rFonts w:eastAsia="Calibri"/>
          <w:sz w:val="18"/>
          <w:szCs w:val="18"/>
          <w:lang w:eastAsia="en-US"/>
        </w:rPr>
        <w:t xml:space="preserve">                                                                                                      Treasurer: </w:t>
      </w:r>
      <w:r w:rsidRPr="008C30D9">
        <w:rPr>
          <w:rFonts w:eastAsia="Calibri"/>
          <w:sz w:val="18"/>
          <w:lang w:eastAsia="en-US"/>
        </w:rPr>
        <w:t xml:space="preserve">Mike Childers, (615) 646-1333, email: </w:t>
      </w:r>
      <w:hyperlink r:id="rId7" w:tgtFrame="_blank" w:tooltip="mailto:michaelc1333@gmail.com" w:history="1">
        <w:r w:rsidRPr="008C30D9">
          <w:rPr>
            <w:rStyle w:val="Hyperlink"/>
            <w:rFonts w:eastAsia="PMingLiU"/>
            <w:sz w:val="18"/>
            <w:szCs w:val="18"/>
          </w:rPr>
          <w:t>michaelc1333@gmail.com</w:t>
        </w:r>
      </w:hyperlink>
    </w:p>
    <w:p w:rsidR="00425A89" w:rsidRPr="00E35A51" w:rsidRDefault="00425A89" w:rsidP="00425A89">
      <w:pPr>
        <w:spacing w:after="0"/>
        <w:jc w:val="center"/>
        <w:rPr>
          <w:rFonts w:eastAsia="Calibri"/>
          <w:sz w:val="18"/>
          <w:szCs w:val="18"/>
          <w:lang w:eastAsia="en-US"/>
        </w:rPr>
      </w:pPr>
      <w:r w:rsidRPr="00E35A51">
        <w:rPr>
          <w:rFonts w:eastAsia="Calibri"/>
          <w:sz w:val="18"/>
          <w:szCs w:val="18"/>
          <w:lang w:eastAsia="en-US"/>
        </w:rPr>
        <w:t>Outreach: David Gibson, (615) 356-1351, email: davidg14@bellsouth.net</w:t>
      </w:r>
    </w:p>
    <w:p w:rsidR="00425A89" w:rsidRDefault="00425A89" w:rsidP="00425A89">
      <w:pPr>
        <w:spacing w:after="0"/>
        <w:jc w:val="center"/>
        <w:rPr>
          <w:rFonts w:eastAsia="Calibri"/>
          <w:sz w:val="18"/>
          <w:szCs w:val="18"/>
          <w:lang w:eastAsia="en-US"/>
        </w:rPr>
      </w:pPr>
      <w:r w:rsidRPr="00E35A51">
        <w:rPr>
          <w:rFonts w:eastAsia="Calibri"/>
          <w:sz w:val="18"/>
          <w:szCs w:val="18"/>
          <w:lang w:eastAsia="en-US"/>
        </w:rPr>
        <w:t xml:space="preserve">Regional Coordinator: Polly Moore, (931) 962-0458, email: </w:t>
      </w:r>
      <w:hyperlink r:id="rId8" w:history="1">
        <w:r w:rsidRPr="00E35A51">
          <w:rPr>
            <w:rFonts w:eastAsia="Calibri"/>
            <w:sz w:val="18"/>
            <w:lang w:eastAsia="en-US"/>
          </w:rPr>
          <w:t>lolly39@aol.com</w:t>
        </w:r>
      </w:hyperlink>
    </w:p>
    <w:p w:rsidR="00425A89" w:rsidRPr="008C30D9" w:rsidRDefault="00425A89" w:rsidP="00425A89">
      <w:pPr>
        <w:spacing w:after="0"/>
        <w:jc w:val="center"/>
        <w:rPr>
          <w:rFonts w:eastAsia="Calibri"/>
          <w:sz w:val="18"/>
          <w:szCs w:val="18"/>
          <w:lang w:eastAsia="en-US"/>
        </w:rPr>
      </w:pPr>
      <w:r w:rsidRPr="007E47B4">
        <w:rPr>
          <w:rFonts w:eastAsia="Calibri"/>
          <w:b/>
          <w:i/>
          <w:szCs w:val="20"/>
          <w:lang w:eastAsia="en-US"/>
        </w:rPr>
        <w:t>___________</w:t>
      </w:r>
      <w:r>
        <w:rPr>
          <w:rFonts w:eastAsia="Calibri"/>
          <w:b/>
          <w:i/>
          <w:szCs w:val="20"/>
          <w:lang w:eastAsia="en-US"/>
        </w:rPr>
        <w:t>______________________________</w:t>
      </w:r>
      <w:r w:rsidRPr="007E47B4">
        <w:rPr>
          <w:rFonts w:eastAsia="Calibri"/>
          <w:b/>
          <w:i/>
          <w:szCs w:val="20"/>
          <w:lang w:eastAsia="en-US"/>
        </w:rPr>
        <w:t>__________________________________</w:t>
      </w:r>
    </w:p>
    <w:p w:rsidR="00425A89" w:rsidRPr="007E47B4" w:rsidRDefault="00425A89" w:rsidP="00425A89">
      <w:pPr>
        <w:keepNext/>
        <w:spacing w:after="0" w:line="240" w:lineRule="auto"/>
        <w:jc w:val="center"/>
        <w:outlineLvl w:val="7"/>
        <w:rPr>
          <w:iCs/>
          <w:sz w:val="24"/>
          <w:szCs w:val="20"/>
          <w:lang w:eastAsia="en-US"/>
        </w:rPr>
      </w:pPr>
      <w:r w:rsidRPr="007E47B4">
        <w:rPr>
          <w:iCs/>
          <w:sz w:val="24"/>
          <w:szCs w:val="20"/>
          <w:lang w:eastAsia="en-US"/>
        </w:rPr>
        <w:t>The mission of The Compassionate Friends is to assist families toward the positive resolution of grief</w:t>
      </w:r>
    </w:p>
    <w:p w:rsidR="00425A89" w:rsidRPr="007E47B4" w:rsidRDefault="00425A89" w:rsidP="00425A89">
      <w:pPr>
        <w:pBdr>
          <w:bottom w:val="single" w:sz="12" w:space="1" w:color="auto"/>
        </w:pBdr>
        <w:spacing w:after="0" w:line="240" w:lineRule="auto"/>
        <w:jc w:val="center"/>
        <w:rPr>
          <w:sz w:val="24"/>
          <w:szCs w:val="24"/>
          <w:lang w:eastAsia="en-US"/>
        </w:rPr>
      </w:pPr>
      <w:proofErr w:type="gramStart"/>
      <w:r w:rsidRPr="007E47B4">
        <w:rPr>
          <w:sz w:val="24"/>
          <w:szCs w:val="20"/>
          <w:lang w:eastAsia="en-US"/>
        </w:rPr>
        <w:t>following</w:t>
      </w:r>
      <w:proofErr w:type="gramEnd"/>
      <w:r w:rsidRPr="007E47B4">
        <w:rPr>
          <w:sz w:val="24"/>
          <w:szCs w:val="20"/>
          <w:lang w:eastAsia="en-US"/>
        </w:rPr>
        <w:t xml:space="preserve"> the death of a child of any age and to provide information to help others be supportive</w:t>
      </w:r>
      <w:r w:rsidRPr="007E47B4">
        <w:rPr>
          <w:sz w:val="24"/>
          <w:szCs w:val="24"/>
          <w:lang w:eastAsia="en-US"/>
        </w:rPr>
        <w:t>.</w:t>
      </w:r>
    </w:p>
    <w:p w:rsidR="00425A89" w:rsidRPr="007E47B4" w:rsidRDefault="00425A89" w:rsidP="00425A89">
      <w:pPr>
        <w:spacing w:after="0" w:line="240" w:lineRule="auto"/>
        <w:jc w:val="center"/>
        <w:rPr>
          <w:i/>
          <w:iCs/>
          <w:szCs w:val="20"/>
          <w:lang w:eastAsia="en-US"/>
        </w:rPr>
      </w:pP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i/>
          <w:iCs/>
          <w:szCs w:val="20"/>
          <w:lang w:eastAsia="en-US"/>
        </w:rPr>
        <w:t xml:space="preserve"> </w:t>
      </w:r>
    </w:p>
    <w:p w:rsidR="00425A89" w:rsidRPr="00D43E73" w:rsidRDefault="00425A89" w:rsidP="00425A89">
      <w:pPr>
        <w:spacing w:after="0" w:line="240" w:lineRule="auto"/>
        <w:jc w:val="center"/>
        <w:rPr>
          <w:i/>
          <w:iCs/>
          <w:szCs w:val="20"/>
          <w:lang w:eastAsia="en-US"/>
        </w:rPr>
      </w:pPr>
      <w:r w:rsidRPr="007E47B4">
        <w:rPr>
          <w:i/>
          <w:iCs/>
          <w:szCs w:val="20"/>
          <w:lang w:eastAsia="en-US"/>
        </w:rPr>
        <w:t xml:space="preserve">Welcome: The Nashville chapter meets at 3:00 </w:t>
      </w:r>
      <w:r w:rsidRPr="007E47B4">
        <w:rPr>
          <w:i/>
          <w:iCs/>
          <w:smallCaps/>
          <w:szCs w:val="20"/>
          <w:lang w:eastAsia="en-US"/>
        </w:rPr>
        <w:t xml:space="preserve">p.m. </w:t>
      </w:r>
      <w:r w:rsidRPr="007E47B4">
        <w:rPr>
          <w:i/>
          <w:iCs/>
          <w:szCs w:val="20"/>
          <w:lang w:eastAsia="en-US"/>
        </w:rPr>
        <w:t>on the second Sunday of each month i</w:t>
      </w:r>
      <w:r>
        <w:rPr>
          <w:i/>
          <w:iCs/>
          <w:szCs w:val="20"/>
          <w:lang w:eastAsia="en-US"/>
        </w:rPr>
        <w:t>n the activities room of Blakemore United Methodist Church, 3601 West End Avenue, Nashville, TN  37205.</w:t>
      </w:r>
      <w:r w:rsidRPr="007E47B4">
        <w:rPr>
          <w:i/>
          <w:iCs/>
          <w:szCs w:val="20"/>
          <w:lang w:eastAsia="en-US"/>
        </w:rPr>
        <w:t xml:space="preserve"> </w:t>
      </w:r>
      <w:r>
        <w:rPr>
          <w:i/>
          <w:iCs/>
          <w:szCs w:val="20"/>
          <w:lang w:eastAsia="en-US"/>
        </w:rPr>
        <w:t xml:space="preserve">Enter on the Bowling Avenue side. We truly regret </w:t>
      </w:r>
      <w:r w:rsidRPr="007E47B4">
        <w:rPr>
          <w:i/>
          <w:iCs/>
          <w:szCs w:val="20"/>
          <w:lang w:eastAsia="en-US"/>
        </w:rPr>
        <w:t>that we have no accommodations for young children, but teenagers and older</w:t>
      </w:r>
      <w:r>
        <w:rPr>
          <w:i/>
          <w:iCs/>
          <w:szCs w:val="20"/>
          <w:lang w:eastAsia="en-US"/>
        </w:rPr>
        <w:t xml:space="preserve"> siblings are welcome to attend. </w:t>
      </w:r>
    </w:p>
    <w:p w:rsidR="00425A89" w:rsidRDefault="00425A89" w:rsidP="00425A89">
      <w:pPr>
        <w:spacing w:after="120" w:line="240" w:lineRule="auto"/>
        <w:rPr>
          <w:b/>
          <w:bCs/>
          <w:sz w:val="28"/>
          <w:szCs w:val="28"/>
          <w:lang w:eastAsia="en-US"/>
        </w:rPr>
      </w:pPr>
    </w:p>
    <w:p w:rsidR="00425A89" w:rsidRDefault="00D317F0" w:rsidP="00425A89">
      <w:pPr>
        <w:spacing w:after="0" w:line="240" w:lineRule="auto"/>
        <w:rPr>
          <w:b/>
          <w:bCs/>
          <w:sz w:val="28"/>
          <w:szCs w:val="28"/>
          <w:lang w:eastAsia="en-US"/>
        </w:rPr>
      </w:pPr>
      <w:r w:rsidRPr="00D317F0">
        <w:rPr>
          <w:b/>
          <w:noProof/>
          <w:sz w:val="28"/>
          <w:szCs w:val="28"/>
        </w:rPr>
        <w:pict>
          <v:shapetype id="_x0000_t202" coordsize="21600,21600" o:spt="202" path="m,l,21600r21600,l21600,xe">
            <v:stroke joinstyle="miter"/>
            <v:path gradientshapeok="t" o:connecttype="rect"/>
          </v:shapetype>
          <v:shape id="_x0000_s1026" type="#_x0000_t202" style="position:absolute;margin-left:300.75pt;margin-top:5.1pt;width:232.1pt;height:268.5pt;z-index:251660288;mso-width-relative:margin;mso-height-relative:margin">
            <v:textbox style="mso-next-textbox:#_x0000_s1026">
              <w:txbxContent>
                <w:p w:rsidR="00166EFA" w:rsidRDefault="00166EFA" w:rsidP="00425A89">
                  <w:pPr>
                    <w:pStyle w:val="BodyText2"/>
                    <w:spacing w:after="0" w:line="240" w:lineRule="auto"/>
                    <w:jc w:val="center"/>
                    <w:rPr>
                      <w:b/>
                      <w:bCs/>
                      <w:sz w:val="28"/>
                      <w:szCs w:val="28"/>
                    </w:rPr>
                  </w:pPr>
                  <w:r>
                    <w:rPr>
                      <w:b/>
                      <w:bCs/>
                      <w:sz w:val="28"/>
                      <w:szCs w:val="28"/>
                    </w:rPr>
                    <w:t>Phone Friends</w:t>
                  </w:r>
                </w:p>
                <w:p w:rsidR="00166EFA" w:rsidRPr="00013E85" w:rsidRDefault="00166EFA" w:rsidP="00425A89">
                  <w:pPr>
                    <w:pStyle w:val="BodyText2"/>
                    <w:spacing w:after="0" w:line="240" w:lineRule="auto"/>
                    <w:jc w:val="center"/>
                    <w:rPr>
                      <w:b/>
                      <w:bCs/>
                      <w:sz w:val="28"/>
                      <w:szCs w:val="28"/>
                    </w:rPr>
                  </w:pPr>
                  <w:r>
                    <w:t>We have all experienced the pain of losing a child. We understand and would like to listen. If you can’t reach one of us, feel free to call another person on this list.</w:t>
                  </w:r>
                </w:p>
                <w:p w:rsidR="00166EFA" w:rsidRDefault="00166EFA" w:rsidP="00425A89">
                  <w:pPr>
                    <w:pStyle w:val="BodyText2"/>
                    <w:spacing w:after="0" w:line="240" w:lineRule="auto"/>
                    <w:jc w:val="center"/>
                    <w:rPr>
                      <w:b/>
                      <w:bCs/>
                      <w:szCs w:val="20"/>
                    </w:rPr>
                  </w:pPr>
                </w:p>
                <w:p w:rsidR="00166EFA" w:rsidRDefault="00166EFA" w:rsidP="00425A89">
                  <w:pPr>
                    <w:pStyle w:val="BodyText2"/>
                    <w:spacing w:after="0" w:line="240" w:lineRule="auto"/>
                    <w:jc w:val="center"/>
                    <w:rPr>
                      <w:b/>
                      <w:bCs/>
                      <w:szCs w:val="20"/>
                    </w:rPr>
                  </w:pPr>
                  <w:r>
                    <w:rPr>
                      <w:b/>
                      <w:bCs/>
                      <w:szCs w:val="20"/>
                    </w:rPr>
                    <w:t xml:space="preserve">Accidental Death </w:t>
                  </w:r>
                  <w:r>
                    <w:rPr>
                      <w:szCs w:val="20"/>
                    </w:rPr>
                    <w:t>………...Mike and Paula Childers</w:t>
                  </w:r>
                </w:p>
                <w:p w:rsidR="00166EFA" w:rsidRDefault="00166EFA" w:rsidP="00425A89">
                  <w:pPr>
                    <w:pStyle w:val="BodyText2"/>
                    <w:spacing w:after="0" w:line="240" w:lineRule="auto"/>
                    <w:jc w:val="right"/>
                    <w:rPr>
                      <w:b/>
                      <w:bCs/>
                      <w:szCs w:val="20"/>
                    </w:rPr>
                  </w:pPr>
                  <w:r>
                    <w:rPr>
                      <w:szCs w:val="20"/>
                    </w:rPr>
                    <w:t>615-646-1333</w:t>
                  </w:r>
                </w:p>
                <w:p w:rsidR="00166EFA" w:rsidRDefault="00166EFA" w:rsidP="00425A89">
                  <w:pPr>
                    <w:pStyle w:val="BodyText2"/>
                    <w:spacing w:after="0" w:line="240" w:lineRule="auto"/>
                    <w:jc w:val="both"/>
                    <w:rPr>
                      <w:szCs w:val="20"/>
                    </w:rPr>
                  </w:pPr>
                  <w:r>
                    <w:rPr>
                      <w:b/>
                      <w:bCs/>
                      <w:szCs w:val="20"/>
                    </w:rPr>
                    <w:t>AIDS</w:t>
                  </w:r>
                  <w:r>
                    <w:rPr>
                      <w:szCs w:val="20"/>
                    </w:rPr>
                    <w:t>……</w:t>
                  </w:r>
                  <w:r>
                    <w:t>……</w:t>
                  </w:r>
                  <w:r>
                    <w:rPr>
                      <w:szCs w:val="20"/>
                    </w:rPr>
                    <w:t xml:space="preserve">……….….…….….......Joyce </w:t>
                  </w:r>
                  <w:proofErr w:type="spellStart"/>
                  <w:r>
                    <w:rPr>
                      <w:szCs w:val="20"/>
                    </w:rPr>
                    <w:t>Soward</w:t>
                  </w:r>
                  <w:proofErr w:type="spellEnd"/>
                </w:p>
                <w:p w:rsidR="00166EFA" w:rsidRDefault="00166EFA" w:rsidP="00425A89">
                  <w:pPr>
                    <w:pStyle w:val="BodyText2"/>
                    <w:spacing w:after="0" w:line="240" w:lineRule="auto"/>
                    <w:jc w:val="right"/>
                    <w:rPr>
                      <w:szCs w:val="20"/>
                    </w:rPr>
                  </w:pPr>
                  <w:r>
                    <w:rPr>
                      <w:szCs w:val="20"/>
                    </w:rPr>
                    <w:t>615-754-5210</w:t>
                  </w:r>
                </w:p>
                <w:p w:rsidR="00166EFA" w:rsidRDefault="00166EFA" w:rsidP="00425A89">
                  <w:pPr>
                    <w:pStyle w:val="BodyText2"/>
                    <w:spacing w:after="0" w:line="240" w:lineRule="auto"/>
                    <w:jc w:val="both"/>
                    <w:rPr>
                      <w:szCs w:val="20"/>
                    </w:rPr>
                  </w:pPr>
                  <w:r>
                    <w:rPr>
                      <w:b/>
                      <w:bCs/>
                      <w:szCs w:val="20"/>
                    </w:rPr>
                    <w:t>Illness</w:t>
                  </w:r>
                  <w:r>
                    <w:rPr>
                      <w:szCs w:val="20"/>
                    </w:rPr>
                    <w:t>………….…………..David and Peggy Gibson</w:t>
                  </w:r>
                </w:p>
                <w:p w:rsidR="00166EFA" w:rsidRDefault="00166EFA" w:rsidP="00425A89">
                  <w:pPr>
                    <w:pStyle w:val="BodyText2"/>
                    <w:spacing w:after="0" w:line="240" w:lineRule="auto"/>
                    <w:jc w:val="right"/>
                    <w:rPr>
                      <w:szCs w:val="20"/>
                    </w:rPr>
                  </w:pPr>
                  <w:r>
                    <w:rPr>
                      <w:szCs w:val="20"/>
                    </w:rPr>
                    <w:t>615-356-1351</w:t>
                  </w:r>
                </w:p>
                <w:p w:rsidR="00166EFA" w:rsidRDefault="00166EFA" w:rsidP="00425A89">
                  <w:pPr>
                    <w:pStyle w:val="BodyText2"/>
                    <w:spacing w:after="0" w:line="240" w:lineRule="auto"/>
                    <w:rPr>
                      <w:szCs w:val="20"/>
                    </w:rPr>
                  </w:pPr>
                  <w:r>
                    <w:rPr>
                      <w:b/>
                      <w:bCs/>
                      <w:szCs w:val="20"/>
                    </w:rPr>
                    <w:t>Infant</w:t>
                  </w:r>
                  <w:proofErr w:type="gramStart"/>
                  <w:r>
                    <w:rPr>
                      <w:szCs w:val="20"/>
                    </w:rPr>
                    <w:t>…………………..……………..…</w:t>
                  </w:r>
                  <w:proofErr w:type="gramEnd"/>
                  <w:r>
                    <w:rPr>
                      <w:szCs w:val="20"/>
                    </w:rPr>
                    <w:t>Jayne Head</w:t>
                  </w:r>
                </w:p>
                <w:p w:rsidR="00166EFA" w:rsidRPr="0087476A" w:rsidRDefault="00166EFA" w:rsidP="00425A89">
                  <w:pPr>
                    <w:pStyle w:val="BodyText2"/>
                    <w:spacing w:after="0" w:line="240" w:lineRule="auto"/>
                    <w:rPr>
                      <w:szCs w:val="20"/>
                    </w:rPr>
                  </w:pPr>
                  <w:r>
                    <w:rPr>
                      <w:szCs w:val="20"/>
                    </w:rPr>
                    <w:t xml:space="preserve">                                                               615-264-8184</w:t>
                  </w:r>
                </w:p>
                <w:p w:rsidR="00166EFA" w:rsidRDefault="00166EFA" w:rsidP="00425A89">
                  <w:pPr>
                    <w:pStyle w:val="BodyText2"/>
                    <w:spacing w:after="0" w:line="240" w:lineRule="auto"/>
                    <w:jc w:val="both"/>
                    <w:rPr>
                      <w:szCs w:val="20"/>
                    </w:rPr>
                  </w:pPr>
                  <w:r>
                    <w:rPr>
                      <w:b/>
                      <w:bCs/>
                      <w:szCs w:val="20"/>
                    </w:rPr>
                    <w:t>SIDS</w:t>
                  </w:r>
                  <w:r>
                    <w:rPr>
                      <w:szCs w:val="20"/>
                    </w:rPr>
                    <w:t>………….…………..…….……Kris</w:t>
                  </w:r>
                  <w:r>
                    <w:rPr>
                      <w:b/>
                      <w:bCs/>
                      <w:szCs w:val="20"/>
                    </w:rPr>
                    <w:t xml:space="preserve"> </w:t>
                  </w:r>
                  <w:r>
                    <w:rPr>
                      <w:szCs w:val="20"/>
                    </w:rPr>
                    <w:t>Thompson</w:t>
                  </w:r>
                </w:p>
                <w:p w:rsidR="00166EFA" w:rsidRDefault="00166EFA" w:rsidP="00425A89">
                  <w:pPr>
                    <w:pStyle w:val="BodyText2"/>
                    <w:spacing w:after="0" w:line="240" w:lineRule="auto"/>
                    <w:jc w:val="center"/>
                    <w:rPr>
                      <w:szCs w:val="20"/>
                    </w:rPr>
                  </w:pPr>
                  <w:r>
                    <w:rPr>
                      <w:szCs w:val="20"/>
                    </w:rPr>
                    <w:t xml:space="preserve">                                                               931-486-9088</w:t>
                  </w:r>
                </w:p>
                <w:p w:rsidR="00166EFA" w:rsidRDefault="00166EFA" w:rsidP="00425A89">
                  <w:pPr>
                    <w:pStyle w:val="BodyText2"/>
                    <w:spacing w:after="0" w:line="240" w:lineRule="auto"/>
                    <w:jc w:val="both"/>
                    <w:rPr>
                      <w:szCs w:val="20"/>
                    </w:rPr>
                  </w:pPr>
                  <w:r>
                    <w:rPr>
                      <w:b/>
                      <w:bCs/>
                      <w:szCs w:val="20"/>
                    </w:rPr>
                    <w:t>Suicide</w:t>
                  </w:r>
                  <w:r>
                    <w:rPr>
                      <w:szCs w:val="20"/>
                    </w:rPr>
                    <w:t>…….……………….Ron and Darlene Henson</w:t>
                  </w:r>
                </w:p>
                <w:p w:rsidR="00166EFA" w:rsidRDefault="00166EFA" w:rsidP="00425A89">
                  <w:pPr>
                    <w:pStyle w:val="BodyText2"/>
                    <w:spacing w:after="0" w:line="240" w:lineRule="auto"/>
                    <w:jc w:val="both"/>
                    <w:rPr>
                      <w:szCs w:val="20"/>
                    </w:rPr>
                  </w:pPr>
                  <w:r>
                    <w:rPr>
                      <w:szCs w:val="20"/>
                    </w:rPr>
                    <w:t xml:space="preserve">                                                               615-</w:t>
                  </w:r>
                  <w:r w:rsidRPr="0098375B">
                    <w:rPr>
                      <w:szCs w:val="20"/>
                    </w:rPr>
                    <w:t>789-3613</w:t>
                  </w:r>
                </w:p>
                <w:p w:rsidR="00166EFA" w:rsidRDefault="00166EFA" w:rsidP="00425A89">
                  <w:pPr>
                    <w:pStyle w:val="BodyText2"/>
                    <w:spacing w:after="0" w:line="240" w:lineRule="auto"/>
                    <w:jc w:val="both"/>
                    <w:rPr>
                      <w:szCs w:val="20"/>
                    </w:rPr>
                  </w:pPr>
                  <w:r>
                    <w:rPr>
                      <w:b/>
                      <w:bCs/>
                      <w:szCs w:val="20"/>
                    </w:rPr>
                    <w:t>Small Child</w:t>
                  </w:r>
                  <w:r>
                    <w:rPr>
                      <w:szCs w:val="20"/>
                    </w:rPr>
                    <w:t>…</w:t>
                  </w:r>
                  <w:r>
                    <w:rPr>
                      <w:sz w:val="12"/>
                      <w:szCs w:val="12"/>
                    </w:rPr>
                    <w:t>.</w:t>
                  </w:r>
                  <w:r>
                    <w:rPr>
                      <w:szCs w:val="20"/>
                    </w:rPr>
                    <w:t>……........Kenneth and Kathy Hensley</w:t>
                  </w:r>
                </w:p>
                <w:p w:rsidR="00166EFA" w:rsidRDefault="00166EFA" w:rsidP="00425A89">
                  <w:pPr>
                    <w:pStyle w:val="BodyText2"/>
                    <w:spacing w:after="0" w:line="240" w:lineRule="auto"/>
                    <w:jc w:val="both"/>
                    <w:rPr>
                      <w:szCs w:val="20"/>
                    </w:rPr>
                  </w:pPr>
                  <w:r>
                    <w:rPr>
                      <w:szCs w:val="20"/>
                    </w:rPr>
                    <w:tab/>
                  </w:r>
                  <w:r>
                    <w:rPr>
                      <w:szCs w:val="20"/>
                    </w:rPr>
                    <w:tab/>
                  </w:r>
                  <w:r>
                    <w:rPr>
                      <w:szCs w:val="20"/>
                    </w:rPr>
                    <w:tab/>
                  </w:r>
                  <w:r>
                    <w:rPr>
                      <w:szCs w:val="20"/>
                    </w:rPr>
                    <w:tab/>
                    <w:t xml:space="preserve">     615-237-9972</w:t>
                  </w:r>
                </w:p>
                <w:p w:rsidR="00166EFA" w:rsidRPr="00CF7ABC" w:rsidRDefault="00166EFA" w:rsidP="00425A89">
                  <w:pPr>
                    <w:spacing w:after="0"/>
                    <w:rPr>
                      <w:rFonts w:eastAsia="PMingLiU"/>
                    </w:rPr>
                  </w:pPr>
                  <w:r>
                    <w:rPr>
                      <w:rFonts w:eastAsia="PMingLiU"/>
                      <w:b/>
                    </w:rPr>
                    <w:t>Alcohol/Drug</w:t>
                  </w:r>
                  <w:r w:rsidRPr="00CF7ABC">
                    <w:rPr>
                      <w:rFonts w:eastAsia="PMingLiU"/>
                      <w:b/>
                    </w:rPr>
                    <w:t xml:space="preserve"> Overdose</w:t>
                  </w:r>
                  <w:r>
                    <w:rPr>
                      <w:rFonts w:eastAsia="PMingLiU"/>
                    </w:rPr>
                    <w:t>...</w:t>
                  </w:r>
                  <w:r w:rsidRPr="00CF7ABC">
                    <w:rPr>
                      <w:rFonts w:eastAsia="PMingLiU"/>
                    </w:rPr>
                    <w:t>...…...</w:t>
                  </w:r>
                  <w:r>
                    <w:rPr>
                      <w:rFonts w:eastAsia="PMingLiU"/>
                    </w:rPr>
                    <w:t>............</w:t>
                  </w:r>
                  <w:r w:rsidRPr="00CF7ABC">
                    <w:rPr>
                      <w:rFonts w:eastAsia="PMingLiU"/>
                    </w:rPr>
                    <w:t>……Ed Pyle</w:t>
                  </w:r>
                </w:p>
                <w:p w:rsidR="00166EFA" w:rsidRDefault="00166EFA" w:rsidP="00425A89">
                  <w:pPr>
                    <w:spacing w:after="0"/>
                    <w:jc w:val="center"/>
                    <w:rPr>
                      <w:rFonts w:eastAsia="PMingLiU"/>
                    </w:rPr>
                  </w:pPr>
                  <w:r>
                    <w:rPr>
                      <w:rFonts w:eastAsia="PMingLiU"/>
                    </w:rPr>
                    <w:t xml:space="preserve">                                                               615-</w:t>
                  </w:r>
                  <w:r w:rsidRPr="00CF7ABC">
                    <w:rPr>
                      <w:rFonts w:eastAsia="PMingLiU"/>
                    </w:rPr>
                    <w:t>712-3245</w:t>
                  </w:r>
                </w:p>
                <w:p w:rsidR="00166EFA" w:rsidRDefault="00166EFA" w:rsidP="00425A89"/>
              </w:txbxContent>
            </v:textbox>
          </v:shape>
        </w:pict>
      </w:r>
      <w:r w:rsidR="00425A89">
        <w:rPr>
          <w:b/>
          <w:bCs/>
          <w:sz w:val="28"/>
          <w:szCs w:val="28"/>
          <w:lang w:eastAsia="en-US"/>
        </w:rPr>
        <w:t>May 10 Meeting: Honoring Our Memories</w:t>
      </w:r>
    </w:p>
    <w:p w:rsidR="00425A89" w:rsidRPr="00425A89" w:rsidRDefault="00425A89" w:rsidP="00425A89">
      <w:pPr>
        <w:spacing w:after="120" w:line="240" w:lineRule="auto"/>
        <w:rPr>
          <w:b/>
          <w:bCs/>
          <w:szCs w:val="20"/>
          <w:lang w:eastAsia="en-US"/>
        </w:rPr>
      </w:pPr>
    </w:p>
    <w:p w:rsidR="00425A89" w:rsidRPr="00544EAB" w:rsidRDefault="00425A89" w:rsidP="00425A89">
      <w:pPr>
        <w:keepNext/>
        <w:framePr w:dropCap="drop" w:lines="2" w:wrap="around" w:vAnchor="text" w:hAnchor="text"/>
        <w:spacing w:after="0" w:line="459" w:lineRule="exact"/>
        <w:textAlignment w:val="baseline"/>
        <w:rPr>
          <w:position w:val="-5"/>
          <w:sz w:val="58"/>
          <w:szCs w:val="58"/>
          <w:lang w:eastAsia="en-US"/>
        </w:rPr>
      </w:pPr>
      <w:r w:rsidRPr="00005177">
        <w:rPr>
          <w:b/>
          <w:bCs/>
          <w:sz w:val="28"/>
          <w:szCs w:val="28"/>
          <w:lang w:eastAsia="en-US"/>
        </w:rPr>
        <w:t xml:space="preserve"> </w:t>
      </w:r>
      <w:r w:rsidRPr="00544EAB">
        <w:rPr>
          <w:position w:val="-5"/>
          <w:sz w:val="58"/>
          <w:szCs w:val="58"/>
          <w:lang w:eastAsia="en-US"/>
        </w:rPr>
        <w:t>T</w:t>
      </w:r>
    </w:p>
    <w:p w:rsidR="00425A89" w:rsidRPr="00544EAB" w:rsidRDefault="00425A89" w:rsidP="00425A89">
      <w:pPr>
        <w:spacing w:after="0" w:line="240" w:lineRule="auto"/>
        <w:rPr>
          <w:szCs w:val="20"/>
          <w:lang w:eastAsia="en-US"/>
        </w:rPr>
      </w:pPr>
      <w:r>
        <w:rPr>
          <w:szCs w:val="20"/>
          <w:lang w:eastAsia="en-US"/>
        </w:rPr>
        <w:t>h</w:t>
      </w:r>
      <w:r w:rsidRPr="00544EAB">
        <w:rPr>
          <w:szCs w:val="20"/>
          <w:lang w:eastAsia="en-US"/>
        </w:rPr>
        <w:t xml:space="preserve">e May meeting is an especially poignant one because it always </w:t>
      </w:r>
    </w:p>
    <w:p w:rsidR="00425A89" w:rsidRPr="00544EAB" w:rsidRDefault="00425A89" w:rsidP="00425A89">
      <w:pPr>
        <w:spacing w:after="0" w:line="240" w:lineRule="auto"/>
        <w:rPr>
          <w:szCs w:val="20"/>
          <w:lang w:eastAsia="en-US"/>
        </w:rPr>
      </w:pPr>
      <w:proofErr w:type="gramStart"/>
      <w:r w:rsidRPr="00544EAB">
        <w:rPr>
          <w:szCs w:val="20"/>
          <w:lang w:eastAsia="en-US"/>
        </w:rPr>
        <w:t>falls</w:t>
      </w:r>
      <w:proofErr w:type="gramEnd"/>
      <w:r w:rsidRPr="00544EAB">
        <w:rPr>
          <w:szCs w:val="20"/>
          <w:lang w:eastAsia="en-US"/>
        </w:rPr>
        <w:t xml:space="preserve"> on Mother’s Day, and since the June meeting is not on </w:t>
      </w:r>
    </w:p>
    <w:p w:rsidR="00425A89" w:rsidRPr="00544EAB" w:rsidRDefault="00425A89" w:rsidP="00425A89">
      <w:pPr>
        <w:spacing w:after="0" w:line="240" w:lineRule="auto"/>
        <w:rPr>
          <w:szCs w:val="20"/>
          <w:lang w:eastAsia="en-US"/>
        </w:rPr>
      </w:pPr>
      <w:r w:rsidRPr="00544EAB">
        <w:rPr>
          <w:szCs w:val="20"/>
          <w:lang w:eastAsia="en-US"/>
        </w:rPr>
        <w:t xml:space="preserve">Father’s Day, we like to give special attention to the role of both </w:t>
      </w:r>
    </w:p>
    <w:p w:rsidR="00425A89" w:rsidRPr="00544EAB" w:rsidRDefault="00425A89" w:rsidP="00425A89">
      <w:pPr>
        <w:spacing w:after="0" w:line="240" w:lineRule="auto"/>
        <w:rPr>
          <w:szCs w:val="20"/>
          <w:lang w:eastAsia="en-US"/>
        </w:rPr>
      </w:pPr>
      <w:proofErr w:type="gramStart"/>
      <w:r w:rsidRPr="00544EAB">
        <w:rPr>
          <w:szCs w:val="20"/>
          <w:lang w:eastAsia="en-US"/>
        </w:rPr>
        <w:t>mothers</w:t>
      </w:r>
      <w:proofErr w:type="gramEnd"/>
      <w:r w:rsidRPr="00544EAB">
        <w:rPr>
          <w:szCs w:val="20"/>
          <w:lang w:eastAsia="en-US"/>
        </w:rPr>
        <w:t xml:space="preserve"> and fathers in the lives of their children. If you have a special </w:t>
      </w:r>
    </w:p>
    <w:p w:rsidR="00425A89" w:rsidRPr="00544EAB" w:rsidRDefault="00425A89" w:rsidP="00425A89">
      <w:pPr>
        <w:spacing w:after="0" w:line="240" w:lineRule="auto"/>
        <w:rPr>
          <w:szCs w:val="20"/>
          <w:lang w:eastAsia="en-US"/>
        </w:rPr>
      </w:pPr>
      <w:proofErr w:type="gramStart"/>
      <w:r w:rsidRPr="00544EAB">
        <w:rPr>
          <w:szCs w:val="20"/>
          <w:lang w:eastAsia="en-US"/>
        </w:rPr>
        <w:t>memory</w:t>
      </w:r>
      <w:proofErr w:type="gramEnd"/>
      <w:r w:rsidRPr="00544EAB">
        <w:rPr>
          <w:szCs w:val="20"/>
          <w:lang w:eastAsia="en-US"/>
        </w:rPr>
        <w:t xml:space="preserve"> of a particular Mother’s Day or Father’s Day, we hope you will</w:t>
      </w:r>
    </w:p>
    <w:p w:rsidR="00425A89" w:rsidRPr="00544EAB" w:rsidRDefault="00425A89" w:rsidP="00425A89">
      <w:pPr>
        <w:spacing w:after="0" w:line="240" w:lineRule="auto"/>
        <w:rPr>
          <w:rFonts w:eastAsia="Calibri"/>
          <w:szCs w:val="20"/>
          <w:lang w:eastAsia="en-US"/>
        </w:rPr>
      </w:pPr>
      <w:proofErr w:type="gramStart"/>
      <w:r w:rsidRPr="00544EAB">
        <w:rPr>
          <w:szCs w:val="20"/>
          <w:lang w:eastAsia="en-US"/>
        </w:rPr>
        <w:t>come</w:t>
      </w:r>
      <w:proofErr w:type="gramEnd"/>
      <w:r w:rsidRPr="00544EAB">
        <w:rPr>
          <w:szCs w:val="20"/>
          <w:lang w:eastAsia="en-US"/>
        </w:rPr>
        <w:t xml:space="preserve"> prepared to share it with the group. </w:t>
      </w:r>
      <w:r w:rsidRPr="00544EAB">
        <w:rPr>
          <w:rFonts w:eastAsia="Calibri"/>
          <w:szCs w:val="20"/>
          <w:lang w:eastAsia="en-US"/>
        </w:rPr>
        <w:t xml:space="preserve">We will honor all mothers </w:t>
      </w:r>
    </w:p>
    <w:p w:rsidR="00425A89" w:rsidRPr="00544EAB" w:rsidRDefault="00425A89" w:rsidP="00425A89">
      <w:pPr>
        <w:spacing w:after="0" w:line="240" w:lineRule="auto"/>
        <w:rPr>
          <w:szCs w:val="20"/>
          <w:lang w:eastAsia="en-US"/>
        </w:rPr>
      </w:pPr>
      <w:proofErr w:type="gramStart"/>
      <w:r w:rsidRPr="00544EAB">
        <w:rPr>
          <w:rFonts w:eastAsia="Calibri"/>
          <w:szCs w:val="20"/>
          <w:lang w:eastAsia="en-US"/>
        </w:rPr>
        <w:t>with</w:t>
      </w:r>
      <w:proofErr w:type="gramEnd"/>
      <w:r w:rsidRPr="00544EAB">
        <w:rPr>
          <w:rFonts w:eastAsia="Calibri"/>
          <w:szCs w:val="20"/>
          <w:lang w:eastAsia="en-US"/>
        </w:rPr>
        <w:t xml:space="preserve"> special readings and there  will be a picture board to display your </w:t>
      </w:r>
    </w:p>
    <w:p w:rsidR="00425A89" w:rsidRPr="00544EAB" w:rsidRDefault="00425A89" w:rsidP="00425A89">
      <w:pPr>
        <w:spacing w:after="0" w:line="240" w:lineRule="auto"/>
        <w:jc w:val="both"/>
        <w:rPr>
          <w:rFonts w:eastAsia="Calibri"/>
          <w:szCs w:val="20"/>
          <w:lang w:eastAsia="en-US"/>
        </w:rPr>
      </w:pPr>
      <w:proofErr w:type="gramStart"/>
      <w:r w:rsidRPr="00544EAB">
        <w:rPr>
          <w:rFonts w:eastAsia="Calibri"/>
          <w:szCs w:val="20"/>
          <w:lang w:eastAsia="en-US"/>
        </w:rPr>
        <w:t>child’s</w:t>
      </w:r>
      <w:proofErr w:type="gramEnd"/>
      <w:r w:rsidRPr="00544EAB">
        <w:rPr>
          <w:rFonts w:eastAsia="Calibri"/>
          <w:szCs w:val="20"/>
          <w:lang w:eastAsia="en-US"/>
        </w:rPr>
        <w:t xml:space="preserve"> photo. (Please bring a photo 5”x7” or smaller.) </w:t>
      </w:r>
    </w:p>
    <w:p w:rsidR="00425A89" w:rsidRPr="00544EAB" w:rsidRDefault="00425A89" w:rsidP="00425A89">
      <w:pPr>
        <w:spacing w:after="0" w:line="240" w:lineRule="auto"/>
        <w:rPr>
          <w:rFonts w:eastAsia="Calibri"/>
          <w:szCs w:val="20"/>
          <w:lang w:eastAsia="en-US"/>
        </w:rPr>
      </w:pPr>
    </w:p>
    <w:p w:rsidR="00425A89" w:rsidRPr="00544EAB" w:rsidRDefault="00425A89" w:rsidP="00425A89">
      <w:pPr>
        <w:spacing w:after="0" w:line="240" w:lineRule="auto"/>
        <w:rPr>
          <w:szCs w:val="20"/>
          <w:lang w:eastAsia="en-US"/>
        </w:rPr>
      </w:pPr>
      <w:r w:rsidRPr="00544EAB">
        <w:rPr>
          <w:szCs w:val="20"/>
          <w:lang w:eastAsia="en-US"/>
        </w:rPr>
        <w:t xml:space="preserve">This has always proved to be a very meaningful meeting—a safe </w:t>
      </w:r>
    </w:p>
    <w:p w:rsidR="00425A89" w:rsidRPr="00544EAB" w:rsidRDefault="00425A89" w:rsidP="00425A89">
      <w:pPr>
        <w:spacing w:after="0" w:line="240" w:lineRule="auto"/>
        <w:rPr>
          <w:szCs w:val="20"/>
          <w:lang w:eastAsia="en-US"/>
        </w:rPr>
      </w:pPr>
      <w:proofErr w:type="gramStart"/>
      <w:r w:rsidRPr="00544EAB">
        <w:rPr>
          <w:szCs w:val="20"/>
          <w:lang w:eastAsia="en-US"/>
        </w:rPr>
        <w:t>place</w:t>
      </w:r>
      <w:proofErr w:type="gramEnd"/>
      <w:r w:rsidRPr="00544EAB">
        <w:rPr>
          <w:szCs w:val="20"/>
          <w:lang w:eastAsia="en-US"/>
        </w:rPr>
        <w:t xml:space="preserve"> to be on a day filled with memories. We’d like to share it </w:t>
      </w:r>
    </w:p>
    <w:p w:rsidR="00425A89" w:rsidRPr="00544EAB" w:rsidRDefault="00425A89" w:rsidP="00425A89">
      <w:pPr>
        <w:spacing w:after="0" w:line="240" w:lineRule="auto"/>
        <w:rPr>
          <w:szCs w:val="20"/>
          <w:lang w:eastAsia="en-US"/>
        </w:rPr>
      </w:pPr>
      <w:proofErr w:type="gramStart"/>
      <w:r w:rsidRPr="00544EAB">
        <w:rPr>
          <w:szCs w:val="20"/>
          <w:lang w:eastAsia="en-US"/>
        </w:rPr>
        <w:t>with</w:t>
      </w:r>
      <w:proofErr w:type="gramEnd"/>
      <w:r w:rsidRPr="00544EAB">
        <w:rPr>
          <w:szCs w:val="20"/>
          <w:lang w:eastAsia="en-US"/>
        </w:rPr>
        <w:t xml:space="preserve"> you. </w:t>
      </w:r>
    </w:p>
    <w:p w:rsidR="00425A89" w:rsidRPr="00544EAB" w:rsidRDefault="00425A89" w:rsidP="00425A89">
      <w:pPr>
        <w:spacing w:after="0" w:line="240" w:lineRule="auto"/>
        <w:jc w:val="both"/>
        <w:rPr>
          <w:szCs w:val="20"/>
          <w:lang w:eastAsia="en-US"/>
        </w:rPr>
      </w:pPr>
    </w:p>
    <w:p w:rsidR="00425A89" w:rsidRPr="00544EAB" w:rsidRDefault="00425A89" w:rsidP="00425A89">
      <w:pPr>
        <w:spacing w:after="0" w:line="240" w:lineRule="auto"/>
        <w:jc w:val="both"/>
        <w:rPr>
          <w:szCs w:val="20"/>
          <w:lang w:eastAsia="en-US"/>
        </w:rPr>
      </w:pPr>
      <w:r w:rsidRPr="00544EAB">
        <w:rPr>
          <w:szCs w:val="20"/>
          <w:lang w:eastAsia="en-US"/>
        </w:rPr>
        <w:t xml:space="preserve">Keeping our tradition, each person in attendance will be given a </w:t>
      </w:r>
    </w:p>
    <w:p w:rsidR="00425A89" w:rsidRPr="00544EAB" w:rsidRDefault="00425A89" w:rsidP="00425A89">
      <w:pPr>
        <w:spacing w:after="0" w:line="240" w:lineRule="auto"/>
        <w:jc w:val="both"/>
        <w:rPr>
          <w:szCs w:val="20"/>
          <w:lang w:eastAsia="en-US"/>
        </w:rPr>
      </w:pPr>
      <w:proofErr w:type="gramStart"/>
      <w:r>
        <w:rPr>
          <w:szCs w:val="20"/>
          <w:lang w:eastAsia="en-US"/>
        </w:rPr>
        <w:t>mini-</w:t>
      </w:r>
      <w:r w:rsidRPr="00544EAB">
        <w:rPr>
          <w:szCs w:val="20"/>
          <w:lang w:eastAsia="en-US"/>
        </w:rPr>
        <w:t>carnation</w:t>
      </w:r>
      <w:proofErr w:type="gramEnd"/>
      <w:r w:rsidRPr="00544EAB">
        <w:rPr>
          <w:szCs w:val="20"/>
          <w:lang w:eastAsia="en-US"/>
        </w:rPr>
        <w:t xml:space="preserve"> to wear in memory of their children. </w:t>
      </w:r>
    </w:p>
    <w:p w:rsidR="00425A89" w:rsidRPr="00544EAB" w:rsidRDefault="00425A89" w:rsidP="00425A89">
      <w:pPr>
        <w:spacing w:after="0" w:line="240" w:lineRule="auto"/>
        <w:rPr>
          <w:rFonts w:eastAsia="Calibri"/>
          <w:szCs w:val="20"/>
          <w:lang w:eastAsia="en-US"/>
        </w:rPr>
      </w:pPr>
    </w:p>
    <w:p w:rsidR="00425A89" w:rsidRPr="00544EAB" w:rsidRDefault="00425A89" w:rsidP="00425A89">
      <w:pPr>
        <w:spacing w:after="0" w:line="240" w:lineRule="auto"/>
        <w:rPr>
          <w:szCs w:val="20"/>
          <w:lang w:eastAsia="en-US"/>
        </w:rPr>
      </w:pPr>
      <w:r w:rsidRPr="00544EAB">
        <w:rPr>
          <w:rFonts w:eastAsia="Calibri"/>
          <w:szCs w:val="20"/>
          <w:lang w:eastAsia="en-US"/>
        </w:rPr>
        <w:t>Regular sharing groups will follow.</w:t>
      </w:r>
    </w:p>
    <w:p w:rsidR="00425A89" w:rsidRDefault="00425A89" w:rsidP="00425A89">
      <w:pPr>
        <w:spacing w:after="0" w:line="240" w:lineRule="auto"/>
        <w:rPr>
          <w:szCs w:val="20"/>
          <w:lang w:eastAsia="en-US"/>
        </w:rPr>
      </w:pPr>
    </w:p>
    <w:p w:rsidR="00425A89" w:rsidRDefault="00D317F0" w:rsidP="00425A89">
      <w:pPr>
        <w:spacing w:after="0" w:line="240" w:lineRule="auto"/>
        <w:rPr>
          <w:rFonts w:ascii="Arial" w:hAnsi="Arial" w:cs="Arial"/>
          <w:color w:val="333333"/>
          <w:shd w:val="clear" w:color="auto" w:fill="FFFFFF"/>
        </w:rPr>
      </w:pPr>
      <w:r w:rsidRPr="00D317F0">
        <w:rPr>
          <w:i/>
          <w:iCs/>
          <w:noProof/>
          <w:szCs w:val="20"/>
          <w:shd w:val="clear" w:color="auto" w:fill="FFFFFF"/>
        </w:rPr>
        <w:pict>
          <v:shape id="_x0000_s1047" type="#_x0000_t202" style="position:absolute;margin-left:300.75pt;margin-top:60pt;width:232.1pt;height:78pt;z-index:251679744;mso-width-relative:margin;mso-height-relative:margin" strokeweight="1.5pt">
            <v:shadow on="t" opacity=".5"/>
            <v:textbox style="mso-next-textbox:#_x0000_s1047">
              <w:txbxContent>
                <w:p w:rsidR="00166EFA" w:rsidRPr="00C03AD1" w:rsidRDefault="00D317F0" w:rsidP="00C03AD1">
                  <w:pPr>
                    <w:spacing w:before="120"/>
                    <w:jc w:val="center"/>
                    <w:rPr>
                      <w:bCs/>
                      <w:i/>
                      <w:iCs/>
                    </w:rPr>
                  </w:pPr>
                  <w:r w:rsidRPr="00D317F0">
                    <w:rPr>
                      <w:bCs/>
                      <w:i/>
                      <w:iCs/>
                      <w:noProof/>
                      <w:sz w:val="28"/>
                      <w:szCs w:val="28"/>
                    </w:rPr>
                    <w:pict>
                      <v:shape id="Picture 6" o:spid="_x0000_i1025" type="#_x0000_t75" style="width:18.75pt;height:19.5pt;visibility:visible;mso-wrap-style:square" o:bullet="t">
                        <v:imagedata r:id="rId9" o:title="thumbs-up-hand-silhouette--17418-large[1]"/>
                      </v:shape>
                    </w:pict>
                  </w:r>
                  <w:r w:rsidR="00984CD0">
                    <w:rPr>
                      <w:bCs/>
                      <w:i/>
                      <w:iCs/>
                      <w:noProof/>
                      <w:sz w:val="28"/>
                      <w:szCs w:val="28"/>
                    </w:rPr>
                    <w:t xml:space="preserve"> </w:t>
                  </w:r>
                  <w:r w:rsidR="00C03AD1">
                    <w:rPr>
                      <w:bCs/>
                      <w:i/>
                      <w:iCs/>
                      <w:noProof/>
                      <w:sz w:val="28"/>
                      <w:szCs w:val="28"/>
                    </w:rPr>
                    <w:t>Join</w:t>
                  </w:r>
                  <w:r w:rsidR="00C03AD1" w:rsidRPr="00C03AD1">
                    <w:rPr>
                      <w:bCs/>
                      <w:i/>
                      <w:iCs/>
                      <w:noProof/>
                      <w:sz w:val="28"/>
                      <w:szCs w:val="28"/>
                    </w:rPr>
                    <w:t xml:space="preserve"> The Compassionate Friends,  Nashville, TN </w:t>
                  </w:r>
                  <w:r w:rsidR="00984CD0">
                    <w:rPr>
                      <w:bCs/>
                      <w:i/>
                      <w:iCs/>
                      <w:noProof/>
                      <w:sz w:val="28"/>
                      <w:szCs w:val="28"/>
                    </w:rPr>
                    <w:t>on Facebook.</w:t>
                  </w:r>
                  <w:r w:rsidR="00C03AD1" w:rsidRPr="00C03AD1">
                    <w:rPr>
                      <w:bCs/>
                      <w:i/>
                      <w:iCs/>
                      <w:noProof/>
                      <w:sz w:val="28"/>
                      <w:szCs w:val="28"/>
                    </w:rPr>
                    <w:t xml:space="preserve"> Let’s support each other there too.</w:t>
                  </w:r>
                </w:p>
              </w:txbxContent>
            </v:textbox>
          </v:shape>
        </w:pict>
      </w:r>
      <w:r w:rsidR="00425A89">
        <w:t xml:space="preserve">                                             </w:t>
      </w:r>
      <w:r w:rsidR="00425A89">
        <w:rPr>
          <w:noProof/>
        </w:rPr>
        <w:drawing>
          <wp:inline distT="0" distB="0" distL="0" distR="0">
            <wp:extent cx="787400" cy="787400"/>
            <wp:effectExtent l="19050" t="0" r="0" b="0"/>
            <wp:docPr id="11" name="Picture 1" descr="http://www.polyvore.com/cgi/img-thing?.out=jpg&amp;size=l&amp;tid=2633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yvore.com/cgi/img-thing?.out=jpg&amp;size=l&amp;tid=26339364"/>
                    <pic:cNvPicPr>
                      <a:picLocks noChangeAspect="1" noChangeArrowheads="1"/>
                    </pic:cNvPicPr>
                  </pic:nvPicPr>
                  <pic:blipFill>
                    <a:blip r:embed="rId10" cstate="print">
                      <a:grayscl/>
                    </a:blip>
                    <a:srcRect/>
                    <a:stretch>
                      <a:fillRect/>
                    </a:stretch>
                  </pic:blipFill>
                  <pic:spPr bwMode="auto">
                    <a:xfrm>
                      <a:off x="0" y="0"/>
                      <a:ext cx="787400" cy="787400"/>
                    </a:xfrm>
                    <a:prstGeom prst="rect">
                      <a:avLst/>
                    </a:prstGeom>
                    <a:noFill/>
                    <a:ln w="9525">
                      <a:noFill/>
                      <a:miter lim="800000"/>
                      <a:headEnd/>
                      <a:tailEnd/>
                    </a:ln>
                  </pic:spPr>
                </pic:pic>
              </a:graphicData>
            </a:graphic>
          </wp:inline>
        </w:drawing>
      </w:r>
      <w:r w:rsidR="00425A89" w:rsidRPr="00A665FC">
        <w:rPr>
          <w:rFonts w:ascii="Arial" w:hAnsi="Arial" w:cs="Arial"/>
          <w:color w:val="333333"/>
          <w:shd w:val="clear" w:color="auto" w:fill="FFFFFF"/>
        </w:rPr>
        <w:t xml:space="preserve"> </w:t>
      </w:r>
    </w:p>
    <w:p w:rsidR="00425A89" w:rsidRDefault="00425A89" w:rsidP="00425A89">
      <w:pPr>
        <w:spacing w:after="0" w:line="240" w:lineRule="auto"/>
        <w:rPr>
          <w:rFonts w:ascii="Arial" w:hAnsi="Arial" w:cs="Arial"/>
          <w:color w:val="333333"/>
          <w:shd w:val="clear" w:color="auto" w:fill="FFFFFF"/>
        </w:rPr>
      </w:pPr>
    </w:p>
    <w:p w:rsidR="00425A89" w:rsidRPr="003E6FF8" w:rsidRDefault="00425A89" w:rsidP="00425A89">
      <w:pPr>
        <w:spacing w:after="0" w:line="240" w:lineRule="auto"/>
        <w:rPr>
          <w:rFonts w:ascii="Arial" w:hAnsi="Arial" w:cs="Arial"/>
          <w:color w:val="333333"/>
          <w:shd w:val="clear" w:color="auto" w:fill="FFFFFF"/>
        </w:rPr>
      </w:pPr>
      <w:r>
        <w:rPr>
          <w:i/>
          <w:iCs/>
          <w:szCs w:val="20"/>
          <w:shd w:val="clear" w:color="auto" w:fill="FFFFFF"/>
        </w:rPr>
        <w:t xml:space="preserve">                   </w:t>
      </w:r>
      <w:r w:rsidRPr="00A665FC">
        <w:rPr>
          <w:i/>
          <w:iCs/>
          <w:szCs w:val="20"/>
          <w:shd w:val="clear" w:color="auto" w:fill="FFFFFF"/>
        </w:rPr>
        <w:t>The</w:t>
      </w:r>
      <w:r w:rsidRPr="00A665FC">
        <w:rPr>
          <w:rStyle w:val="apple-converted-space"/>
          <w:i/>
          <w:iCs/>
          <w:shd w:val="clear" w:color="auto" w:fill="FFFFFF"/>
        </w:rPr>
        <w:t> </w:t>
      </w:r>
      <w:hyperlink r:id="rId11" w:history="1">
        <w:r w:rsidRPr="00E35A51">
          <w:rPr>
            <w:rStyle w:val="Hyperlink"/>
            <w:i/>
            <w:iCs/>
            <w:color w:val="auto"/>
            <w:szCs w:val="20"/>
            <w:u w:val="none"/>
            <w:shd w:val="clear" w:color="auto" w:fill="FFFFFF"/>
          </w:rPr>
          <w:t>carnation</w:t>
        </w:r>
      </w:hyperlink>
      <w:r w:rsidRPr="00E35A51">
        <w:rPr>
          <w:i/>
          <w:iCs/>
          <w:szCs w:val="20"/>
          <w:shd w:val="clear" w:color="auto" w:fill="FFFFFF"/>
        </w:rPr>
        <w:t xml:space="preserve">’s </w:t>
      </w:r>
      <w:r>
        <w:rPr>
          <w:i/>
          <w:iCs/>
          <w:szCs w:val="20"/>
          <w:shd w:val="clear" w:color="auto" w:fill="FFFFFF"/>
        </w:rPr>
        <w:t xml:space="preserve">scientific name is </w:t>
      </w:r>
      <w:r w:rsidRPr="00A665FC">
        <w:rPr>
          <w:i/>
          <w:iCs/>
          <w:szCs w:val="20"/>
          <w:shd w:val="clear" w:color="auto" w:fill="FFFFFF"/>
        </w:rPr>
        <w:t>Dianthus</w:t>
      </w:r>
      <w:r>
        <w:rPr>
          <w:i/>
          <w:iCs/>
          <w:szCs w:val="20"/>
          <w:shd w:val="clear" w:color="auto" w:fill="FFFFFF"/>
        </w:rPr>
        <w:t>.</w:t>
      </w:r>
    </w:p>
    <w:p w:rsidR="00425A89" w:rsidRPr="003E6FF8" w:rsidRDefault="00425A89" w:rsidP="00425A89">
      <w:pPr>
        <w:spacing w:after="0" w:line="240" w:lineRule="auto"/>
        <w:rPr>
          <w:i/>
          <w:iCs/>
          <w:szCs w:val="20"/>
          <w:shd w:val="clear" w:color="auto" w:fill="FFFFFF"/>
        </w:rPr>
      </w:pPr>
      <w:r>
        <w:rPr>
          <w:i/>
          <w:iCs/>
          <w:szCs w:val="20"/>
          <w:shd w:val="clear" w:color="auto" w:fill="FFFFFF"/>
        </w:rPr>
        <w:t xml:space="preserve">         </w:t>
      </w:r>
      <w:r w:rsidRPr="00A665FC">
        <w:rPr>
          <w:i/>
          <w:iCs/>
          <w:szCs w:val="20"/>
          <w:shd w:val="clear" w:color="auto" w:fill="FFFFFF"/>
        </w:rPr>
        <w:t xml:space="preserve">   </w:t>
      </w:r>
      <w:r>
        <w:rPr>
          <w:i/>
          <w:iCs/>
          <w:szCs w:val="20"/>
          <w:shd w:val="clear" w:color="auto" w:fill="FFFFFF"/>
        </w:rPr>
        <w:t xml:space="preserve">‘Dianthus’, roughly translated, means </w:t>
      </w:r>
      <w:r w:rsidRPr="00A665FC">
        <w:rPr>
          <w:i/>
          <w:iCs/>
          <w:szCs w:val="20"/>
          <w:shd w:val="clear" w:color="auto" w:fill="FFFFFF"/>
        </w:rPr>
        <w:t>“flower of love”</w:t>
      </w:r>
      <w:r w:rsidRPr="00A665FC">
        <w:rPr>
          <w:rStyle w:val="apple-converted-space"/>
          <w:rFonts w:ascii="Arial" w:hAnsi="Arial" w:cs="Arial"/>
          <w:i/>
          <w:iCs/>
          <w:shd w:val="clear" w:color="auto" w:fill="FFFFFF"/>
        </w:rPr>
        <w:t> </w:t>
      </w:r>
    </w:p>
    <w:p w:rsidR="00425A89" w:rsidRPr="00005177" w:rsidRDefault="00425A89" w:rsidP="00425A89">
      <w:pPr>
        <w:spacing w:after="120" w:line="240" w:lineRule="auto"/>
        <w:rPr>
          <w:b/>
          <w:bCs/>
          <w:sz w:val="28"/>
          <w:szCs w:val="28"/>
          <w:lang w:eastAsia="en-US"/>
        </w:rPr>
      </w:pPr>
    </w:p>
    <w:p w:rsidR="00425A89" w:rsidRDefault="00425A89" w:rsidP="00425A89">
      <w:pPr>
        <w:spacing w:after="120"/>
        <w:jc w:val="center"/>
      </w:pPr>
    </w:p>
    <w:p w:rsidR="00425A89" w:rsidRDefault="00425A89" w:rsidP="00425A89">
      <w:pPr>
        <w:spacing w:after="0" w:line="240" w:lineRule="auto"/>
        <w:ind w:right="-3"/>
        <w:jc w:val="both"/>
        <w:rPr>
          <w:szCs w:val="20"/>
          <w:lang w:eastAsia="en-US"/>
        </w:rPr>
      </w:pPr>
    </w:p>
    <w:p w:rsidR="00425A89" w:rsidRDefault="00425A89" w:rsidP="00425A89">
      <w:pPr>
        <w:tabs>
          <w:tab w:val="center" w:pos="4320"/>
          <w:tab w:val="right" w:pos="8640"/>
        </w:tabs>
        <w:spacing w:after="0" w:line="240" w:lineRule="auto"/>
        <w:jc w:val="center"/>
        <w:rPr>
          <w:szCs w:val="20"/>
          <w:lang w:eastAsia="en-US"/>
        </w:rPr>
      </w:pPr>
    </w:p>
    <w:p w:rsidR="00AA6222" w:rsidRPr="00AA6222" w:rsidRDefault="00AA6222" w:rsidP="00AA6222">
      <w:pPr>
        <w:keepNext/>
        <w:framePr w:dropCap="drop" w:lines="2" w:wrap="around" w:vAnchor="text" w:hAnchor="text"/>
        <w:spacing w:after="0" w:line="459" w:lineRule="exact"/>
        <w:textAlignment w:val="baseline"/>
        <w:rPr>
          <w:position w:val="-5"/>
          <w:sz w:val="57"/>
          <w:szCs w:val="57"/>
          <w:lang w:eastAsia="en-US"/>
        </w:rPr>
      </w:pPr>
      <w:r w:rsidRPr="00AA6222">
        <w:rPr>
          <w:position w:val="-5"/>
          <w:sz w:val="57"/>
          <w:szCs w:val="57"/>
          <w:lang w:eastAsia="en-US"/>
        </w:rPr>
        <w:t>A</w:t>
      </w:r>
    </w:p>
    <w:p w:rsidR="00425A89" w:rsidRPr="00666855" w:rsidRDefault="00425A89" w:rsidP="00425A89">
      <w:pPr>
        <w:spacing w:after="0" w:line="240" w:lineRule="auto"/>
        <w:rPr>
          <w:i/>
          <w:szCs w:val="20"/>
          <w:lang w:eastAsia="en-US"/>
        </w:rPr>
      </w:pPr>
      <w:r w:rsidRPr="00666855">
        <w:rPr>
          <w:szCs w:val="20"/>
          <w:lang w:eastAsia="en-US"/>
        </w:rPr>
        <w:t xml:space="preserve">ttending your first TCF meeting can be difficult.  Feelings can be overwhelming.  We have all experienced them and know how important it is to take that first step.  Please attend two or three meetings before deciding if TCF is right for you.  There are no dues or fees.  If you choose, you need not speak a word at a meeting.  We are an international, non-denominational group, offering support and information to bereaved parents, siblings, and grandparents. </w:t>
      </w:r>
      <w:r w:rsidRPr="00666855">
        <w:rPr>
          <w:i/>
          <w:szCs w:val="20"/>
          <w:lang w:eastAsia="en-US"/>
        </w:rPr>
        <w:t xml:space="preserve"> </w:t>
      </w:r>
      <w:r w:rsidRPr="00666855">
        <w:rPr>
          <w:szCs w:val="20"/>
          <w:lang w:eastAsia="en-US"/>
        </w:rPr>
        <w:t>We need not walk alone.</w:t>
      </w:r>
    </w:p>
    <w:p w:rsidR="00425A89" w:rsidRDefault="00425A89" w:rsidP="00425A89">
      <w:pPr>
        <w:tabs>
          <w:tab w:val="center" w:pos="4320"/>
          <w:tab w:val="right" w:pos="8640"/>
        </w:tabs>
        <w:spacing w:after="0" w:line="240" w:lineRule="auto"/>
        <w:rPr>
          <w:rFonts w:ascii="Berkeley Old Style ITC T" w:hAnsi="Berkeley Old Style ITC T" w:cs="Berkeley Old Style ITC T"/>
          <w:sz w:val="16"/>
          <w:szCs w:val="16"/>
          <w:lang w:eastAsia="en-US"/>
        </w:rPr>
      </w:pPr>
    </w:p>
    <w:p w:rsidR="00425A89" w:rsidRDefault="00D317F0" w:rsidP="00425A89">
      <w:pPr>
        <w:tabs>
          <w:tab w:val="center" w:pos="4320"/>
          <w:tab w:val="right" w:pos="8640"/>
        </w:tabs>
        <w:spacing w:after="0" w:line="240" w:lineRule="auto"/>
        <w:rPr>
          <w:rFonts w:ascii="Berkeley Old Style ITC T" w:hAnsi="Berkeley Old Style ITC T" w:cs="Berkeley Old Style ITC T"/>
          <w:sz w:val="16"/>
          <w:szCs w:val="16"/>
          <w:lang w:eastAsia="en-US"/>
        </w:rPr>
      </w:pPr>
      <w:r>
        <w:rPr>
          <w:rFonts w:ascii="Berkeley Old Style ITC T" w:hAnsi="Berkeley Old Style ITC T" w:cs="Berkeley Old Style ITC T"/>
          <w:noProof/>
          <w:sz w:val="16"/>
          <w:szCs w:val="16"/>
        </w:rPr>
        <w:pict>
          <v:line id="_x0000_s1029" style="position:absolute;z-index:251665408" from="-2.75pt,7.25pt" to="537.25pt,7.25pt"/>
        </w:pict>
      </w:r>
    </w:p>
    <w:p w:rsidR="00425A89" w:rsidRDefault="00425A89" w:rsidP="00425A89">
      <w:pPr>
        <w:tabs>
          <w:tab w:val="center" w:pos="4320"/>
          <w:tab w:val="right" w:pos="8640"/>
        </w:tabs>
        <w:spacing w:after="0" w:line="240" w:lineRule="auto"/>
        <w:rPr>
          <w:rFonts w:ascii="Berkeley Old Style ITC T" w:hAnsi="Berkeley Old Style ITC T" w:cs="Berkeley Old Style ITC T"/>
          <w:sz w:val="16"/>
          <w:szCs w:val="16"/>
          <w:lang w:eastAsia="en-US"/>
        </w:rPr>
      </w:pPr>
    </w:p>
    <w:p w:rsidR="00425A89" w:rsidRPr="007E47B4" w:rsidRDefault="00425A89" w:rsidP="00425A89">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r w:rsidRPr="007E47B4">
        <w:rPr>
          <w:rFonts w:ascii="Berkeley Old Style ITC T" w:hAnsi="Berkeley Old Style ITC T" w:cs="Berkeley Old Style ITC T"/>
          <w:sz w:val="16"/>
          <w:szCs w:val="16"/>
          <w:lang w:eastAsia="en-US"/>
        </w:rPr>
        <w:t>Copyright © 201</w:t>
      </w:r>
      <w:r>
        <w:rPr>
          <w:rFonts w:ascii="Berkeley Old Style ITC T" w:hAnsi="Berkeley Old Style ITC T" w:cs="Berkeley Old Style ITC T"/>
          <w:sz w:val="16"/>
          <w:szCs w:val="16"/>
          <w:lang w:eastAsia="en-US"/>
        </w:rPr>
        <w:t>5</w:t>
      </w:r>
      <w:r w:rsidRPr="007E47B4">
        <w:rPr>
          <w:rFonts w:ascii="Berkeley Old Style ITC T" w:hAnsi="Berkeley Old Style ITC T" w:cs="Berkeley Old Style ITC T"/>
          <w:sz w:val="16"/>
          <w:szCs w:val="16"/>
          <w:lang w:eastAsia="en-US"/>
        </w:rPr>
        <w:t xml:space="preserve"> </w:t>
      </w:r>
      <w:proofErr w:type="gramStart"/>
      <w:r w:rsidRPr="007E47B4">
        <w:rPr>
          <w:rFonts w:ascii="Berkeley Old Style ITC T" w:hAnsi="Berkeley Old Style ITC T" w:cs="Berkeley Old Style ITC T"/>
          <w:sz w:val="16"/>
          <w:szCs w:val="16"/>
          <w:lang w:eastAsia="en-US"/>
        </w:rPr>
        <w:t>The</w:t>
      </w:r>
      <w:proofErr w:type="gramEnd"/>
      <w:r w:rsidRPr="007E47B4">
        <w:rPr>
          <w:rFonts w:ascii="Berkeley Old Style ITC T" w:hAnsi="Berkeley Old Style ITC T" w:cs="Berkeley Old Style ITC T"/>
          <w:sz w:val="16"/>
          <w:szCs w:val="16"/>
          <w:lang w:eastAsia="en-US"/>
        </w:rPr>
        <w:t xml:space="preserve"> Compassionate Friends. All rights reserved.</w:t>
      </w:r>
    </w:p>
    <w:p w:rsidR="00425A89" w:rsidRPr="007E47B4" w:rsidRDefault="00425A89" w:rsidP="00425A89">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r w:rsidRPr="007E47B4">
        <w:rPr>
          <w:rFonts w:ascii="Berkeley Old Style ITC T" w:hAnsi="Berkeley Old Style ITC T" w:cs="Berkeley Old Style ITC T"/>
          <w:sz w:val="16"/>
          <w:szCs w:val="16"/>
          <w:lang w:eastAsia="en-US"/>
        </w:rPr>
        <w:t>National Office P. O. Box 3696, Oak Brook, Illinois 60522-3696—Phone 630 990-0010 or Toll free: 1-877 969-0010</w:t>
      </w:r>
    </w:p>
    <w:p w:rsidR="00425A89" w:rsidRPr="00E35A51" w:rsidRDefault="00425A89" w:rsidP="00425A89">
      <w:pPr>
        <w:spacing w:after="0"/>
        <w:jc w:val="center"/>
        <w:sectPr w:rsidR="00425A89" w:rsidRPr="00E35A51" w:rsidSect="00166EFA">
          <w:pgSz w:w="12240" w:h="15840"/>
          <w:pgMar w:top="432" w:right="720" w:bottom="576" w:left="720" w:header="720" w:footer="720" w:gutter="0"/>
          <w:paperSrc w:first="7" w:other="7"/>
          <w:cols w:space="144"/>
        </w:sectPr>
      </w:pPr>
      <w:r w:rsidRPr="007E47B4">
        <w:rPr>
          <w:rFonts w:ascii="Berkeley Old Style ITC T" w:hAnsi="Berkeley Old Style ITC T" w:cs="Berkeley Old Style ITC T"/>
          <w:sz w:val="16"/>
          <w:szCs w:val="16"/>
          <w:lang w:eastAsia="en-US"/>
        </w:rPr>
        <w:t xml:space="preserve">TCF Website: </w:t>
      </w:r>
      <w:hyperlink r:id="rId12" w:history="1">
        <w:r w:rsidRPr="00E35A51">
          <w:rPr>
            <w:szCs w:val="20"/>
            <w:u w:val="single"/>
            <w:lang w:eastAsia="en-US"/>
          </w:rPr>
          <w:t>www.compassionatefriends.org</w:t>
        </w:r>
      </w:hyperlink>
      <w:r w:rsidRPr="00E35A51">
        <w:rPr>
          <w:rFonts w:ascii="Berkeley Old Style ITC T" w:hAnsi="Berkeley Old Style ITC T" w:cs="Berkeley Old Style ITC T"/>
          <w:sz w:val="16"/>
          <w:szCs w:val="16"/>
          <w:lang w:eastAsia="en-US"/>
        </w:rPr>
        <w:t xml:space="preserve">     National Office email:</w:t>
      </w:r>
      <w:r w:rsidRPr="00E35A51">
        <w:rPr>
          <w:szCs w:val="20"/>
          <w:u w:val="single"/>
          <w:lang w:eastAsia="en-US"/>
        </w:rPr>
        <w:t>nationaloffice@compassionatefriends.o</w:t>
      </w:r>
      <w:r>
        <w:rPr>
          <w:szCs w:val="20"/>
          <w:u w:val="single"/>
          <w:lang w:eastAsia="en-US"/>
        </w:rPr>
        <w:t>rg</w:t>
      </w:r>
    </w:p>
    <w:p w:rsidR="00B43AF6" w:rsidRDefault="00E3226A" w:rsidP="00B43AF6">
      <w:pPr>
        <w:spacing w:after="0"/>
        <w:rPr>
          <w:b/>
          <w:szCs w:val="20"/>
          <w:u w:val="single"/>
        </w:rPr>
      </w:pPr>
      <w:r>
        <w:rPr>
          <w:b/>
          <w:szCs w:val="20"/>
          <w:u w:val="single"/>
        </w:rPr>
        <w:lastRenderedPageBreak/>
        <w:t>2</w:t>
      </w:r>
      <w:r w:rsidR="00B43AF6">
        <w:rPr>
          <w:b/>
          <w:szCs w:val="20"/>
          <w:u w:val="single"/>
        </w:rPr>
        <w:t xml:space="preserve">          </w:t>
      </w:r>
      <w:r w:rsidRPr="009D2608">
        <w:rPr>
          <w:b/>
          <w:szCs w:val="20"/>
          <w:u w:val="single"/>
        </w:rPr>
        <w:t xml:space="preserve">           </w:t>
      </w:r>
      <w:r>
        <w:rPr>
          <w:b/>
          <w:szCs w:val="20"/>
          <w:u w:val="single"/>
        </w:rPr>
        <w:t xml:space="preserve">  </w:t>
      </w:r>
      <w:r w:rsidR="00B43AF6">
        <w:rPr>
          <w:b/>
          <w:szCs w:val="20"/>
          <w:u w:val="single"/>
        </w:rPr>
        <w:t xml:space="preserve">                                                        </w:t>
      </w:r>
      <w:r>
        <w:rPr>
          <w:b/>
          <w:szCs w:val="20"/>
          <w:u w:val="single"/>
        </w:rPr>
        <w:t xml:space="preserve">        </w:t>
      </w:r>
      <w:r w:rsidRPr="009D2608">
        <w:rPr>
          <w:b/>
          <w:szCs w:val="20"/>
          <w:u w:val="single"/>
        </w:rPr>
        <w:t xml:space="preserve"> TCF Nashville, TN</w:t>
      </w:r>
      <w:r w:rsidR="00B43AF6" w:rsidRPr="009D2608">
        <w:rPr>
          <w:b/>
          <w:szCs w:val="20"/>
          <w:u w:val="single"/>
        </w:rPr>
        <w:t xml:space="preserve">                     </w:t>
      </w:r>
      <w:r w:rsidR="00B43AF6">
        <w:rPr>
          <w:b/>
          <w:szCs w:val="20"/>
          <w:u w:val="single"/>
        </w:rPr>
        <w:t xml:space="preserve">                          </w:t>
      </w:r>
      <w:r w:rsidR="00B43AF6" w:rsidRPr="009D2608">
        <w:rPr>
          <w:b/>
          <w:szCs w:val="20"/>
          <w:u w:val="single"/>
        </w:rPr>
        <w:t xml:space="preserve">     </w:t>
      </w:r>
      <w:r w:rsidR="00B43AF6">
        <w:rPr>
          <w:b/>
          <w:szCs w:val="20"/>
          <w:u w:val="single"/>
        </w:rPr>
        <w:t xml:space="preserve">                        May 2015  </w:t>
      </w:r>
    </w:p>
    <w:p w:rsidR="00AA6222" w:rsidRDefault="00E3226A" w:rsidP="00B43AF6">
      <w:pPr>
        <w:spacing w:after="0"/>
        <w:rPr>
          <w:b/>
          <w:szCs w:val="20"/>
          <w:u w:val="single"/>
        </w:rPr>
      </w:pPr>
      <w:r w:rsidRPr="009D2608">
        <w:rPr>
          <w:b/>
          <w:szCs w:val="20"/>
          <w:u w:val="single"/>
        </w:rPr>
        <w:t xml:space="preserve">      </w:t>
      </w:r>
      <w:r>
        <w:rPr>
          <w:b/>
          <w:szCs w:val="20"/>
          <w:u w:val="single"/>
        </w:rPr>
        <w:t xml:space="preserve">    </w:t>
      </w:r>
      <w:r w:rsidRPr="009D2608">
        <w:rPr>
          <w:b/>
          <w:szCs w:val="20"/>
          <w:u w:val="single"/>
        </w:rPr>
        <w:t xml:space="preserve">          </w:t>
      </w:r>
    </w:p>
    <w:p w:rsidR="00DC52CB" w:rsidRPr="00DC52CB" w:rsidRDefault="00DC52CB" w:rsidP="00DC52CB">
      <w:pPr>
        <w:spacing w:after="0"/>
        <w:jc w:val="center"/>
        <w:rPr>
          <w:b/>
          <w:bCs/>
          <w:sz w:val="32"/>
          <w:szCs w:val="32"/>
        </w:rPr>
      </w:pPr>
      <w:r w:rsidRPr="00DC52CB">
        <w:rPr>
          <w:b/>
          <w:bCs/>
          <w:sz w:val="32"/>
          <w:szCs w:val="32"/>
        </w:rPr>
        <w:t>The Significance of Mother’s Day</w:t>
      </w:r>
    </w:p>
    <w:p w:rsidR="00DC52CB" w:rsidRDefault="00DC52CB" w:rsidP="00DC52CB">
      <w:pPr>
        <w:pStyle w:val="BodyText2"/>
        <w:spacing w:after="0" w:line="276" w:lineRule="auto"/>
        <w:jc w:val="both"/>
      </w:pPr>
    </w:p>
    <w:p w:rsidR="00DC52CB" w:rsidRDefault="00DC52CB" w:rsidP="00DC52CB">
      <w:pPr>
        <w:pStyle w:val="BodyText2"/>
        <w:keepNext/>
        <w:framePr w:dropCap="drop" w:lines="2" w:wrap="around" w:vAnchor="text" w:hAnchor="text"/>
        <w:spacing w:after="0" w:line="276" w:lineRule="auto"/>
        <w:jc w:val="both"/>
        <w:textAlignment w:val="baseline"/>
        <w:rPr>
          <w:position w:val="-4"/>
          <w:sz w:val="61"/>
        </w:rPr>
      </w:pPr>
      <w:r>
        <w:rPr>
          <w:position w:val="-4"/>
          <w:sz w:val="61"/>
        </w:rPr>
        <w:t>I</w:t>
      </w:r>
    </w:p>
    <w:p w:rsidR="00DC52CB" w:rsidRDefault="00DC52CB" w:rsidP="00DC52CB">
      <w:pPr>
        <w:pStyle w:val="BodyText2"/>
        <w:spacing w:after="0" w:line="276" w:lineRule="auto"/>
        <w:jc w:val="both"/>
      </w:pPr>
      <w:r>
        <w:t xml:space="preserve"> </w:t>
      </w:r>
      <w:proofErr w:type="gramStart"/>
      <w:r>
        <w:t>don’t</w:t>
      </w:r>
      <w:proofErr w:type="gramEnd"/>
      <w:r>
        <w:t xml:space="preserve"> think I really appreciated the significance of Mother’s Day until I myself became one. My life would never be the same and the death of my only child did not alter the fact that I am still a mother. I still have that intense feeling of love for my own child, a love greater than any I had known before. So as Mother’s Day approaches, a day on which we recognize the love and pride of motherhood, I too, want to be remembered as a mother.</w:t>
      </w:r>
    </w:p>
    <w:p w:rsidR="00DC52CB" w:rsidRPr="00DC52CB" w:rsidRDefault="00DC52CB" w:rsidP="00DC52CB">
      <w:pPr>
        <w:pStyle w:val="BodyText2"/>
        <w:spacing w:after="0" w:line="276" w:lineRule="auto"/>
        <w:jc w:val="right"/>
        <w:rPr>
          <w:sz w:val="18"/>
          <w:szCs w:val="18"/>
        </w:rPr>
      </w:pPr>
      <w:r w:rsidRPr="00DC52CB">
        <w:rPr>
          <w:sz w:val="18"/>
          <w:szCs w:val="18"/>
        </w:rPr>
        <w:t>Ginny Smith</w:t>
      </w:r>
    </w:p>
    <w:p w:rsidR="00DC52CB" w:rsidRPr="00DC52CB" w:rsidRDefault="00DC52CB" w:rsidP="00DC52CB">
      <w:pPr>
        <w:pStyle w:val="BodyText2"/>
        <w:spacing w:after="0" w:line="276" w:lineRule="auto"/>
        <w:jc w:val="right"/>
        <w:rPr>
          <w:sz w:val="18"/>
          <w:szCs w:val="18"/>
        </w:rPr>
      </w:pPr>
      <w:r w:rsidRPr="00DC52CB">
        <w:rPr>
          <w:sz w:val="18"/>
          <w:szCs w:val="18"/>
        </w:rPr>
        <w:t>TCF, Charlottesville, VA</w:t>
      </w:r>
    </w:p>
    <w:p w:rsidR="00AA6222" w:rsidRDefault="009145B6" w:rsidP="00425A89">
      <w:pPr>
        <w:spacing w:after="0"/>
        <w:rPr>
          <w:b/>
          <w:szCs w:val="20"/>
          <w:u w:val="single"/>
        </w:rPr>
      </w:pPr>
      <w:r>
        <w:rPr>
          <w:b/>
          <w:noProof/>
          <w:szCs w:val="20"/>
          <w:u w:val="single"/>
        </w:rPr>
        <w:drawing>
          <wp:anchor distT="0" distB="0" distL="114300" distR="114300" simplePos="0" relativeHeight="251684864" behindDoc="0" locked="0" layoutInCell="1" allowOverlap="1">
            <wp:simplePos x="0" y="0"/>
            <wp:positionH relativeFrom="column">
              <wp:posOffset>3076575</wp:posOffset>
            </wp:positionH>
            <wp:positionV relativeFrom="page">
              <wp:posOffset>2119630</wp:posOffset>
            </wp:positionV>
            <wp:extent cx="434975" cy="328295"/>
            <wp:effectExtent l="38100" t="95250" r="22225" b="33655"/>
            <wp:wrapNone/>
            <wp:docPr id="22" name="Picture 3" descr="C:\Program Files\Microsoft Office\Clipart\standard\stddir1\bd0637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Clipart\standard\stddir1\bd06374_.wmf"/>
                    <pic:cNvPicPr>
                      <a:picLocks noChangeAspect="1" noChangeArrowheads="1"/>
                    </pic:cNvPicPr>
                  </pic:nvPicPr>
                  <pic:blipFill>
                    <a:blip r:embed="rId13" cstate="print"/>
                    <a:srcRect/>
                    <a:stretch>
                      <a:fillRect/>
                    </a:stretch>
                  </pic:blipFill>
                  <pic:spPr bwMode="auto">
                    <a:xfrm rot="19311082">
                      <a:off x="0" y="0"/>
                      <a:ext cx="434975" cy="328295"/>
                    </a:xfrm>
                    <a:prstGeom prst="rect">
                      <a:avLst/>
                    </a:prstGeom>
                    <a:noFill/>
                    <a:ln w="9525">
                      <a:noFill/>
                      <a:miter lim="800000"/>
                      <a:headEnd/>
                      <a:tailEnd/>
                    </a:ln>
                  </pic:spPr>
                </pic:pic>
              </a:graphicData>
            </a:graphic>
          </wp:anchor>
        </w:drawing>
      </w:r>
    </w:p>
    <w:p w:rsidR="00DE4BCD" w:rsidRDefault="00DE4BCD" w:rsidP="00DC52CB">
      <w:pPr>
        <w:spacing w:after="0"/>
        <w:jc w:val="center"/>
        <w:rPr>
          <w:b/>
          <w:sz w:val="32"/>
          <w:szCs w:val="32"/>
        </w:rPr>
      </w:pPr>
    </w:p>
    <w:p w:rsidR="00DE4BCD" w:rsidRDefault="00DE4BCD" w:rsidP="00DC52CB">
      <w:pPr>
        <w:spacing w:after="0"/>
        <w:jc w:val="center"/>
        <w:rPr>
          <w:b/>
          <w:sz w:val="32"/>
          <w:szCs w:val="32"/>
        </w:rPr>
      </w:pPr>
    </w:p>
    <w:p w:rsidR="009145B6" w:rsidRDefault="009145B6" w:rsidP="009145B6">
      <w:pPr>
        <w:pStyle w:val="Heading7"/>
        <w:spacing w:before="0"/>
        <w:rPr>
          <w:rFonts w:ascii="Times New Roman" w:eastAsia="PMingLiU" w:hAnsi="Times New Roman" w:cs="Times New Roman"/>
          <w:b/>
          <w:bCs/>
          <w:color w:val="404040"/>
          <w:sz w:val="32"/>
          <w:szCs w:val="32"/>
        </w:rPr>
        <w:sectPr w:rsidR="009145B6" w:rsidSect="00425A89">
          <w:type w:val="continuous"/>
          <w:pgSz w:w="12240" w:h="15840"/>
          <w:pgMar w:top="432" w:right="720" w:bottom="576" w:left="720" w:header="720" w:footer="720" w:gutter="0"/>
          <w:paperSrc w:first="7" w:other="7"/>
          <w:cols w:space="720"/>
          <w:docGrid w:linePitch="360"/>
        </w:sectPr>
      </w:pPr>
    </w:p>
    <w:p w:rsidR="00690D73" w:rsidRPr="00690D73" w:rsidRDefault="00690D73" w:rsidP="00756E6F">
      <w:pPr>
        <w:pStyle w:val="Heading7"/>
        <w:spacing w:before="0"/>
        <w:jc w:val="center"/>
        <w:rPr>
          <w:rFonts w:ascii="Times New Roman" w:eastAsia="PMingLiU" w:hAnsi="Times New Roman" w:cs="Times New Roman"/>
          <w:b/>
          <w:bCs/>
          <w:color w:val="404040"/>
          <w:sz w:val="32"/>
          <w:szCs w:val="32"/>
        </w:rPr>
      </w:pPr>
      <w:r w:rsidRPr="00690D73">
        <w:rPr>
          <w:rFonts w:ascii="Times New Roman" w:eastAsia="PMingLiU" w:hAnsi="Times New Roman" w:cs="Times New Roman"/>
          <w:b/>
          <w:bCs/>
          <w:color w:val="404040"/>
          <w:sz w:val="32"/>
          <w:szCs w:val="32"/>
        </w:rPr>
        <w:lastRenderedPageBreak/>
        <w:t xml:space="preserve">Mother’s Day </w:t>
      </w:r>
      <w:proofErr w:type="gramStart"/>
      <w:r w:rsidRPr="00690D73">
        <w:rPr>
          <w:rFonts w:ascii="Times New Roman" w:eastAsia="PMingLiU" w:hAnsi="Times New Roman" w:cs="Times New Roman"/>
          <w:b/>
          <w:bCs/>
          <w:color w:val="404040"/>
          <w:sz w:val="32"/>
          <w:szCs w:val="32"/>
        </w:rPr>
        <w:t>Without</w:t>
      </w:r>
      <w:proofErr w:type="gramEnd"/>
      <w:r w:rsidRPr="00690D73">
        <w:rPr>
          <w:rFonts w:ascii="Times New Roman" w:eastAsia="PMingLiU" w:hAnsi="Times New Roman" w:cs="Times New Roman"/>
          <w:b/>
          <w:bCs/>
          <w:color w:val="404040"/>
          <w:sz w:val="32"/>
          <w:szCs w:val="32"/>
        </w:rPr>
        <w:t xml:space="preserve"> You</w:t>
      </w:r>
    </w:p>
    <w:p w:rsidR="00690D73" w:rsidRPr="00690D73" w:rsidRDefault="00690D73" w:rsidP="009145B6">
      <w:pPr>
        <w:spacing w:after="0"/>
        <w:rPr>
          <w:i/>
          <w:iCs/>
          <w:szCs w:val="20"/>
        </w:rPr>
      </w:pPr>
    </w:p>
    <w:p w:rsidR="00690D73" w:rsidRPr="00690D73" w:rsidRDefault="00690D73" w:rsidP="009145B6">
      <w:pPr>
        <w:spacing w:after="0"/>
        <w:rPr>
          <w:i/>
          <w:iCs/>
          <w:szCs w:val="20"/>
        </w:rPr>
      </w:pPr>
      <w:r w:rsidRPr="00690D73">
        <w:rPr>
          <w:i/>
          <w:iCs/>
          <w:szCs w:val="20"/>
        </w:rPr>
        <w:t>Even in the fleeting time that the two of us were three,</w:t>
      </w:r>
    </w:p>
    <w:p w:rsidR="00690D73" w:rsidRPr="00690D73" w:rsidRDefault="00690D73" w:rsidP="009145B6">
      <w:pPr>
        <w:spacing w:after="0"/>
        <w:rPr>
          <w:i/>
          <w:iCs/>
          <w:szCs w:val="20"/>
        </w:rPr>
      </w:pPr>
      <w:r w:rsidRPr="00690D73">
        <w:rPr>
          <w:i/>
          <w:iCs/>
          <w:szCs w:val="20"/>
        </w:rPr>
        <w:t>You taught us of the purest form of love that there can be.</w:t>
      </w:r>
    </w:p>
    <w:p w:rsidR="00690D73" w:rsidRPr="00690D73" w:rsidRDefault="00690D73" w:rsidP="009145B6">
      <w:pPr>
        <w:spacing w:after="0"/>
        <w:rPr>
          <w:i/>
          <w:iCs/>
          <w:szCs w:val="20"/>
        </w:rPr>
      </w:pPr>
      <w:r w:rsidRPr="00690D73">
        <w:rPr>
          <w:i/>
          <w:iCs/>
          <w:szCs w:val="20"/>
        </w:rPr>
        <w:t>Of a mother for her baby, for the new life that she bore,</w:t>
      </w:r>
    </w:p>
    <w:p w:rsidR="00690D73" w:rsidRPr="00690D73" w:rsidRDefault="00690D73" w:rsidP="009145B6">
      <w:pPr>
        <w:spacing w:after="0"/>
        <w:rPr>
          <w:i/>
          <w:iCs/>
          <w:szCs w:val="20"/>
        </w:rPr>
      </w:pPr>
      <w:r w:rsidRPr="00690D73">
        <w:rPr>
          <w:i/>
          <w:iCs/>
          <w:szCs w:val="20"/>
        </w:rPr>
        <w:t>For the miracle love created;</w:t>
      </w:r>
    </w:p>
    <w:p w:rsidR="00690D73" w:rsidRPr="00690D73" w:rsidRDefault="00690D73" w:rsidP="009145B6">
      <w:pPr>
        <w:spacing w:after="0"/>
        <w:rPr>
          <w:i/>
          <w:iCs/>
          <w:szCs w:val="20"/>
        </w:rPr>
      </w:pPr>
      <w:proofErr w:type="gramStart"/>
      <w:r w:rsidRPr="00690D73">
        <w:rPr>
          <w:i/>
          <w:iCs/>
          <w:szCs w:val="20"/>
        </w:rPr>
        <w:t>how</w:t>
      </w:r>
      <w:proofErr w:type="gramEnd"/>
      <w:r w:rsidRPr="00690D73">
        <w:rPr>
          <w:i/>
          <w:iCs/>
          <w:szCs w:val="20"/>
        </w:rPr>
        <w:t xml:space="preserve"> could anyone ask for more?</w:t>
      </w:r>
    </w:p>
    <w:p w:rsidR="00690D73" w:rsidRPr="00690D73" w:rsidRDefault="00690D73" w:rsidP="009145B6">
      <w:pPr>
        <w:spacing w:after="0"/>
        <w:rPr>
          <w:i/>
          <w:iCs/>
          <w:szCs w:val="20"/>
        </w:rPr>
      </w:pPr>
    </w:p>
    <w:p w:rsidR="00690D73" w:rsidRPr="00690D73" w:rsidRDefault="00690D73" w:rsidP="009145B6">
      <w:pPr>
        <w:spacing w:after="0"/>
        <w:rPr>
          <w:i/>
          <w:iCs/>
          <w:szCs w:val="20"/>
        </w:rPr>
      </w:pPr>
      <w:r w:rsidRPr="00690D73">
        <w:rPr>
          <w:i/>
          <w:iCs/>
          <w:szCs w:val="20"/>
        </w:rPr>
        <w:t>Short-lived was my chance at motherhood</w:t>
      </w:r>
    </w:p>
    <w:p w:rsidR="00690D73" w:rsidRPr="00690D73" w:rsidRDefault="00690D73" w:rsidP="009145B6">
      <w:pPr>
        <w:spacing w:after="0"/>
        <w:rPr>
          <w:i/>
          <w:iCs/>
          <w:szCs w:val="20"/>
        </w:rPr>
      </w:pPr>
      <w:r w:rsidRPr="00690D73">
        <w:rPr>
          <w:i/>
          <w:iCs/>
          <w:szCs w:val="20"/>
        </w:rPr>
        <w:t xml:space="preserve">   </w:t>
      </w:r>
      <w:proofErr w:type="gramStart"/>
      <w:r w:rsidRPr="00690D73">
        <w:rPr>
          <w:i/>
          <w:iCs/>
          <w:szCs w:val="20"/>
        </w:rPr>
        <w:t>because</w:t>
      </w:r>
      <w:proofErr w:type="gramEnd"/>
      <w:r w:rsidRPr="00690D73">
        <w:rPr>
          <w:i/>
          <w:iCs/>
          <w:szCs w:val="20"/>
        </w:rPr>
        <w:t xml:space="preserve"> you could not stay,</w:t>
      </w:r>
    </w:p>
    <w:p w:rsidR="00690D73" w:rsidRPr="00690D73" w:rsidRDefault="00690D73" w:rsidP="009145B6">
      <w:pPr>
        <w:spacing w:after="0"/>
        <w:rPr>
          <w:i/>
          <w:iCs/>
          <w:szCs w:val="20"/>
        </w:rPr>
      </w:pPr>
      <w:r w:rsidRPr="00690D73">
        <w:rPr>
          <w:i/>
          <w:iCs/>
          <w:szCs w:val="20"/>
        </w:rPr>
        <w:t>And I would give almost anything to see you smile today.</w:t>
      </w:r>
    </w:p>
    <w:p w:rsidR="00690D73" w:rsidRPr="00690D73" w:rsidRDefault="00690D73" w:rsidP="009145B6">
      <w:pPr>
        <w:spacing w:after="0"/>
        <w:rPr>
          <w:i/>
          <w:iCs/>
          <w:szCs w:val="20"/>
        </w:rPr>
      </w:pPr>
    </w:p>
    <w:p w:rsidR="00690D73" w:rsidRPr="00690D73" w:rsidRDefault="009145B6" w:rsidP="009145B6">
      <w:pPr>
        <w:spacing w:after="0"/>
        <w:rPr>
          <w:sz w:val="18"/>
          <w:szCs w:val="18"/>
        </w:rPr>
      </w:pPr>
      <w:r>
        <w:rPr>
          <w:sz w:val="18"/>
          <w:szCs w:val="18"/>
        </w:rPr>
        <w:t xml:space="preserve">                                                                       </w:t>
      </w:r>
      <w:r w:rsidR="00690D73" w:rsidRPr="00690D73">
        <w:rPr>
          <w:sz w:val="18"/>
          <w:szCs w:val="18"/>
        </w:rPr>
        <w:t>Sharon S. O’Keefe</w:t>
      </w:r>
    </w:p>
    <w:p w:rsidR="00690D73" w:rsidRPr="00690D73" w:rsidRDefault="009145B6" w:rsidP="009145B6">
      <w:pPr>
        <w:spacing w:after="0"/>
        <w:rPr>
          <w:sz w:val="18"/>
          <w:szCs w:val="18"/>
        </w:rPr>
      </w:pPr>
      <w:r>
        <w:rPr>
          <w:sz w:val="18"/>
          <w:szCs w:val="18"/>
        </w:rPr>
        <w:t xml:space="preserve">                                                                    </w:t>
      </w:r>
      <w:r w:rsidR="00690D73" w:rsidRPr="00690D73">
        <w:rPr>
          <w:sz w:val="18"/>
          <w:szCs w:val="18"/>
        </w:rPr>
        <w:t>TCF, Richmond, VA</w:t>
      </w:r>
    </w:p>
    <w:p w:rsidR="00DE4BCD" w:rsidRDefault="009145B6" w:rsidP="009145B6">
      <w:pPr>
        <w:spacing w:after="0"/>
        <w:jc w:val="center"/>
        <w:rPr>
          <w:b/>
          <w:sz w:val="32"/>
          <w:szCs w:val="32"/>
        </w:rPr>
      </w:pPr>
      <w:r w:rsidRPr="009145B6">
        <w:rPr>
          <w:b/>
          <w:noProof/>
          <w:sz w:val="32"/>
          <w:szCs w:val="32"/>
        </w:rPr>
        <w:drawing>
          <wp:anchor distT="0" distB="0" distL="114300" distR="114300" simplePos="0" relativeHeight="251682816" behindDoc="0" locked="0" layoutInCell="1" allowOverlap="1">
            <wp:simplePos x="0" y="0"/>
            <wp:positionH relativeFrom="column">
              <wp:posOffset>651914</wp:posOffset>
            </wp:positionH>
            <wp:positionV relativeFrom="page">
              <wp:posOffset>5344554</wp:posOffset>
            </wp:positionV>
            <wp:extent cx="434975" cy="328295"/>
            <wp:effectExtent l="19050" t="76200" r="60325" b="33655"/>
            <wp:wrapNone/>
            <wp:docPr id="21" name="Picture 3" descr="C:\Program Files\Microsoft Office\Clipart\standard\stddir1\bd0637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Clipart\standard\stddir1\bd06374_.wmf"/>
                    <pic:cNvPicPr>
                      <a:picLocks noChangeAspect="1" noChangeArrowheads="1"/>
                    </pic:cNvPicPr>
                  </pic:nvPicPr>
                  <pic:blipFill>
                    <a:blip r:embed="rId13" cstate="print"/>
                    <a:srcRect/>
                    <a:stretch>
                      <a:fillRect/>
                    </a:stretch>
                  </pic:blipFill>
                  <pic:spPr bwMode="auto">
                    <a:xfrm rot="1800037">
                      <a:off x="0" y="0"/>
                      <a:ext cx="434975" cy="328295"/>
                    </a:xfrm>
                    <a:prstGeom prst="rect">
                      <a:avLst/>
                    </a:prstGeom>
                    <a:noFill/>
                    <a:ln w="9525">
                      <a:noFill/>
                      <a:miter lim="800000"/>
                      <a:headEnd/>
                      <a:tailEnd/>
                    </a:ln>
                  </pic:spPr>
                </pic:pic>
              </a:graphicData>
            </a:graphic>
          </wp:anchor>
        </w:drawing>
      </w:r>
    </w:p>
    <w:p w:rsidR="00DE4BCD" w:rsidRDefault="00DE4BCD" w:rsidP="009145B6">
      <w:pPr>
        <w:spacing w:after="0"/>
        <w:jc w:val="center"/>
        <w:rPr>
          <w:b/>
          <w:sz w:val="32"/>
          <w:szCs w:val="32"/>
        </w:rPr>
      </w:pPr>
    </w:p>
    <w:p w:rsidR="00690D73" w:rsidRPr="00CF1120" w:rsidRDefault="00690D73" w:rsidP="009145B6">
      <w:pPr>
        <w:spacing w:after="0"/>
        <w:jc w:val="center"/>
        <w:rPr>
          <w:b/>
          <w:i/>
          <w:iCs/>
          <w:sz w:val="32"/>
          <w:szCs w:val="32"/>
        </w:rPr>
      </w:pPr>
      <w:r w:rsidRPr="00CF1120">
        <w:rPr>
          <w:b/>
          <w:i/>
          <w:iCs/>
          <w:sz w:val="32"/>
          <w:szCs w:val="32"/>
        </w:rPr>
        <w:lastRenderedPageBreak/>
        <w:t>Second Sunday of May</w:t>
      </w: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Many happy memories</w:t>
      </w: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Linger in our hearts this day</w:t>
      </w: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As we each remember our child</w:t>
      </w: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 xml:space="preserve">Who has left this earthly </w:t>
      </w:r>
      <w:proofErr w:type="gramStart"/>
      <w:r w:rsidRPr="00CF1120">
        <w:rPr>
          <w:i/>
          <w:iCs/>
          <w:szCs w:val="20"/>
        </w:rPr>
        <w:t>plane.</w:t>
      </w:r>
      <w:proofErr w:type="gramEnd"/>
    </w:p>
    <w:p w:rsidR="00690D73" w:rsidRDefault="00690D73" w:rsidP="009145B6">
      <w:pPr>
        <w:autoSpaceDE w:val="0"/>
        <w:autoSpaceDN w:val="0"/>
        <w:adjustRightInd w:val="0"/>
        <w:spacing w:after="0" w:line="240" w:lineRule="auto"/>
        <w:jc w:val="center"/>
        <w:rPr>
          <w:rFonts w:asciiTheme="majorBidi" w:hAnsiTheme="majorBidi" w:cstheme="majorBidi"/>
          <w:i/>
          <w:iCs/>
          <w:szCs w:val="20"/>
        </w:rPr>
      </w:pP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The day is bittersweet for us,</w:t>
      </w: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The mothers who have lost so much,</w:t>
      </w: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For to remove all pain could well</w:t>
      </w: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Erase the precious life we touched.</w:t>
      </w:r>
    </w:p>
    <w:p w:rsidR="00690D73" w:rsidRDefault="00690D73" w:rsidP="009145B6">
      <w:pPr>
        <w:autoSpaceDE w:val="0"/>
        <w:autoSpaceDN w:val="0"/>
        <w:adjustRightInd w:val="0"/>
        <w:spacing w:after="0" w:line="240" w:lineRule="auto"/>
        <w:jc w:val="center"/>
        <w:rPr>
          <w:rFonts w:asciiTheme="majorBidi" w:hAnsiTheme="majorBidi" w:cstheme="majorBidi"/>
          <w:i/>
          <w:iCs/>
          <w:szCs w:val="20"/>
        </w:rPr>
      </w:pP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Tears will trace the memories of</w:t>
      </w: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Other, happier Mother’s Days,</w:t>
      </w:r>
    </w:p>
    <w:p w:rsidR="00690D73" w:rsidRPr="00CF1120" w:rsidRDefault="00690D73" w:rsidP="009145B6">
      <w:pPr>
        <w:autoSpaceDE w:val="0"/>
        <w:autoSpaceDN w:val="0"/>
        <w:adjustRightInd w:val="0"/>
        <w:spacing w:after="0" w:line="240" w:lineRule="auto"/>
        <w:jc w:val="center"/>
        <w:rPr>
          <w:i/>
          <w:iCs/>
          <w:szCs w:val="20"/>
        </w:rPr>
      </w:pPr>
      <w:r w:rsidRPr="00CF1120">
        <w:rPr>
          <w:i/>
          <w:iCs/>
          <w:szCs w:val="20"/>
        </w:rPr>
        <w:t>As we dwell in a quiet reverie</w:t>
      </w:r>
    </w:p>
    <w:p w:rsidR="00690D73" w:rsidRPr="00CF1120" w:rsidRDefault="00690D73" w:rsidP="009145B6">
      <w:pPr>
        <w:spacing w:after="0"/>
        <w:jc w:val="center"/>
        <w:rPr>
          <w:i/>
          <w:iCs/>
          <w:szCs w:val="20"/>
        </w:rPr>
      </w:pPr>
      <w:r w:rsidRPr="00CF1120">
        <w:rPr>
          <w:i/>
          <w:iCs/>
          <w:szCs w:val="20"/>
        </w:rPr>
        <w:t>This Second Sunday of May</w:t>
      </w:r>
    </w:p>
    <w:p w:rsidR="009145B6" w:rsidRDefault="009145B6" w:rsidP="009145B6">
      <w:pPr>
        <w:pStyle w:val="NoSpacing"/>
        <w:jc w:val="center"/>
        <w:rPr>
          <w:rFonts w:asciiTheme="majorBidi" w:hAnsiTheme="majorBidi" w:cstheme="majorBidi"/>
          <w:sz w:val="18"/>
          <w:szCs w:val="18"/>
        </w:rPr>
      </w:pPr>
    </w:p>
    <w:p w:rsidR="00690D73" w:rsidRPr="00CF1120" w:rsidRDefault="00690D73" w:rsidP="009145B6">
      <w:pPr>
        <w:pStyle w:val="NoSpacing"/>
        <w:jc w:val="center"/>
        <w:rPr>
          <w:rFonts w:ascii="Times New Roman" w:hAnsi="Times New Roman"/>
          <w:sz w:val="18"/>
          <w:szCs w:val="18"/>
        </w:rPr>
      </w:pPr>
      <w:r w:rsidRPr="00CF1120">
        <w:rPr>
          <w:rFonts w:ascii="Times New Roman" w:hAnsi="Times New Roman"/>
          <w:sz w:val="18"/>
          <w:szCs w:val="18"/>
        </w:rPr>
        <w:t>Annette Mennen Baldwin</w:t>
      </w:r>
    </w:p>
    <w:p w:rsidR="00690D73" w:rsidRPr="00CF1120" w:rsidRDefault="00690D73" w:rsidP="009145B6">
      <w:pPr>
        <w:pStyle w:val="NoSpacing"/>
        <w:jc w:val="center"/>
        <w:rPr>
          <w:rFonts w:ascii="Times New Roman" w:hAnsi="Times New Roman"/>
          <w:sz w:val="18"/>
          <w:szCs w:val="18"/>
        </w:rPr>
      </w:pPr>
      <w:r w:rsidRPr="00CF1120">
        <w:rPr>
          <w:rFonts w:ascii="Times New Roman" w:hAnsi="Times New Roman"/>
          <w:sz w:val="18"/>
          <w:szCs w:val="18"/>
        </w:rPr>
        <w:t>TCF Katy, TX</w:t>
      </w:r>
    </w:p>
    <w:p w:rsidR="00690D73" w:rsidRPr="00CF1120" w:rsidRDefault="00690D73" w:rsidP="009145B6">
      <w:pPr>
        <w:pStyle w:val="NoSpacing"/>
        <w:jc w:val="center"/>
        <w:rPr>
          <w:rFonts w:ascii="Times New Roman" w:hAnsi="Times New Roman"/>
          <w:sz w:val="18"/>
          <w:szCs w:val="18"/>
        </w:rPr>
      </w:pPr>
      <w:r w:rsidRPr="00CF1120">
        <w:rPr>
          <w:rFonts w:ascii="Times New Roman" w:hAnsi="Times New Roman"/>
          <w:sz w:val="18"/>
          <w:szCs w:val="18"/>
        </w:rPr>
        <w:t>In Memory of my son, Todd Mennen</w:t>
      </w:r>
    </w:p>
    <w:p w:rsidR="009145B6" w:rsidRDefault="009145B6" w:rsidP="00DC52CB">
      <w:pPr>
        <w:spacing w:after="0"/>
        <w:jc w:val="center"/>
        <w:rPr>
          <w:b/>
          <w:sz w:val="32"/>
          <w:szCs w:val="32"/>
        </w:rPr>
        <w:sectPr w:rsidR="009145B6" w:rsidSect="009145B6">
          <w:type w:val="continuous"/>
          <w:pgSz w:w="12240" w:h="15840"/>
          <w:pgMar w:top="432" w:right="720" w:bottom="576" w:left="720" w:header="720" w:footer="720" w:gutter="0"/>
          <w:paperSrc w:first="7" w:other="7"/>
          <w:cols w:num="2" w:space="720"/>
          <w:docGrid w:linePitch="360"/>
        </w:sectPr>
      </w:pPr>
    </w:p>
    <w:p w:rsidR="00DE4BCD" w:rsidRDefault="00DE4BCD" w:rsidP="009145B6">
      <w:pPr>
        <w:spacing w:after="0"/>
        <w:rPr>
          <w:b/>
          <w:sz w:val="32"/>
          <w:szCs w:val="32"/>
        </w:rPr>
      </w:pPr>
    </w:p>
    <w:p w:rsidR="00DE4BCD" w:rsidRDefault="00DE4BCD" w:rsidP="00DC52CB">
      <w:pPr>
        <w:spacing w:after="0"/>
        <w:jc w:val="center"/>
        <w:rPr>
          <w:b/>
          <w:sz w:val="32"/>
          <w:szCs w:val="32"/>
        </w:rPr>
      </w:pPr>
    </w:p>
    <w:p w:rsidR="00AA6222" w:rsidRPr="00DC52CB" w:rsidRDefault="00DC52CB" w:rsidP="00DC52CB">
      <w:pPr>
        <w:spacing w:after="0"/>
        <w:jc w:val="center"/>
        <w:rPr>
          <w:b/>
          <w:sz w:val="32"/>
          <w:szCs w:val="32"/>
        </w:rPr>
      </w:pPr>
      <w:r w:rsidRPr="00DC52CB">
        <w:rPr>
          <w:b/>
          <w:sz w:val="32"/>
          <w:szCs w:val="32"/>
        </w:rPr>
        <w:t>Mother’s Day is in the Heart</w:t>
      </w:r>
    </w:p>
    <w:p w:rsidR="00DC52CB" w:rsidRDefault="00DC52CB" w:rsidP="00425A89">
      <w:pPr>
        <w:spacing w:after="0"/>
        <w:rPr>
          <w:b/>
          <w:szCs w:val="20"/>
          <w:u w:val="single"/>
        </w:rPr>
      </w:pPr>
    </w:p>
    <w:p w:rsidR="00DC52CB" w:rsidRPr="00DC52CB" w:rsidRDefault="00DC52CB" w:rsidP="00DC52CB">
      <w:pPr>
        <w:keepNext/>
        <w:framePr w:dropCap="drop" w:lines="2" w:wrap="around" w:vAnchor="text" w:hAnchor="text"/>
        <w:spacing w:after="0" w:line="528" w:lineRule="exact"/>
        <w:jc w:val="both"/>
        <w:textAlignment w:val="baseline"/>
        <w:rPr>
          <w:rFonts w:eastAsia="MS Mincho"/>
          <w:position w:val="-3"/>
          <w:sz w:val="64"/>
          <w:szCs w:val="64"/>
        </w:rPr>
      </w:pPr>
      <w:r w:rsidRPr="00DC52CB">
        <w:rPr>
          <w:rFonts w:eastAsia="MS Mincho"/>
          <w:position w:val="-3"/>
          <w:sz w:val="64"/>
          <w:szCs w:val="64"/>
        </w:rPr>
        <w:t>M</w:t>
      </w:r>
    </w:p>
    <w:p w:rsidR="00DC52CB" w:rsidRPr="00DC52CB" w:rsidRDefault="00DC52CB" w:rsidP="00DC52CB">
      <w:pPr>
        <w:spacing w:after="0"/>
        <w:jc w:val="both"/>
        <w:rPr>
          <w:rFonts w:eastAsia="MS Mincho"/>
          <w:szCs w:val="20"/>
        </w:rPr>
      </w:pPr>
      <w:r>
        <w:rPr>
          <w:rFonts w:eastAsia="MS Mincho"/>
          <w:szCs w:val="20"/>
        </w:rPr>
        <w:t>o</w:t>
      </w:r>
      <w:r w:rsidRPr="00DC52CB">
        <w:rPr>
          <w:rFonts w:eastAsia="MS Mincho"/>
          <w:szCs w:val="20"/>
        </w:rPr>
        <w:t>ther’s Day and Father’s Day, two very difficult days to get through when you are a bereaved parent. For some of us, our only child has died; for the rest of us our remaining children seem to remind us of the one we no longer have.</w:t>
      </w:r>
    </w:p>
    <w:p w:rsidR="00DC52CB" w:rsidRPr="00DC52CB" w:rsidRDefault="00DC52CB" w:rsidP="00DC52CB">
      <w:pPr>
        <w:spacing w:after="0"/>
        <w:jc w:val="both"/>
        <w:rPr>
          <w:rFonts w:eastAsia="MS Mincho"/>
          <w:szCs w:val="20"/>
        </w:rPr>
      </w:pPr>
      <w:r w:rsidRPr="00DC52CB">
        <w:rPr>
          <w:rFonts w:eastAsia="MS Mincho"/>
          <w:szCs w:val="20"/>
        </w:rPr>
        <w:t>Our only son, Jason, died a few weeks before Mother’s Day last year. I remember dreading that holiday and wondering how I would survive all the reminders that I no longer had a child, was no longer a mother. I dreaded finding any cards in my mailbox, but I dreaded not finding any even more. That would be proof that I was no longer a mother.</w:t>
      </w:r>
    </w:p>
    <w:p w:rsidR="00DC52CB" w:rsidRDefault="00DC52CB" w:rsidP="00DC52CB">
      <w:pPr>
        <w:spacing w:after="0"/>
        <w:jc w:val="both"/>
        <w:rPr>
          <w:rFonts w:eastAsia="MS Mincho"/>
          <w:szCs w:val="20"/>
        </w:rPr>
      </w:pPr>
    </w:p>
    <w:p w:rsidR="00DC52CB" w:rsidRPr="00DC52CB" w:rsidRDefault="00DC52CB" w:rsidP="00DC52CB">
      <w:pPr>
        <w:spacing w:after="0"/>
        <w:jc w:val="both"/>
        <w:rPr>
          <w:rFonts w:eastAsia="MS Mincho"/>
          <w:szCs w:val="20"/>
        </w:rPr>
      </w:pPr>
      <w:r w:rsidRPr="00DC52CB">
        <w:rPr>
          <w:rFonts w:eastAsia="MS Mincho"/>
          <w:szCs w:val="20"/>
        </w:rPr>
        <w:t>When I picked up the mail, there was, indeed, a card from my mother-in-law. My first reaction was anger and hurt: “How could she be so cruel? How could she remind me of my loss this way?” when I finally calmed down and was able to read the card, I found a wonderful, warm message of love and concern. Mom realized how difficult that day would be and wanted to help in her own special way. She pointed out that once I had become a mother, it could never be taken away. Motherhood was in the heart and it was there to stay.</w:t>
      </w:r>
    </w:p>
    <w:p w:rsidR="00DC52CB" w:rsidRDefault="00DC52CB" w:rsidP="00DC52CB">
      <w:pPr>
        <w:spacing w:after="0"/>
        <w:jc w:val="both"/>
        <w:rPr>
          <w:rFonts w:eastAsia="MS Mincho"/>
          <w:szCs w:val="20"/>
        </w:rPr>
      </w:pPr>
    </w:p>
    <w:p w:rsidR="00DC52CB" w:rsidRPr="00DC52CB" w:rsidRDefault="00DC52CB" w:rsidP="00DC52CB">
      <w:pPr>
        <w:spacing w:after="0"/>
        <w:jc w:val="both"/>
        <w:rPr>
          <w:rFonts w:eastAsia="MS Mincho"/>
          <w:szCs w:val="20"/>
        </w:rPr>
      </w:pPr>
      <w:r w:rsidRPr="00DC52CB">
        <w:rPr>
          <w:rFonts w:eastAsia="MS Mincho"/>
          <w:szCs w:val="20"/>
        </w:rPr>
        <w:t>I still feel a little sad and nostalgic on Mother’s Day, but I know that what has happened can never be undone. Jason lived and made me a mother as surely as he died. I am still a mother and will be in my heart forever.</w:t>
      </w:r>
    </w:p>
    <w:p w:rsidR="00DC52CB" w:rsidRDefault="00DC52CB" w:rsidP="00DC52CB">
      <w:pPr>
        <w:spacing w:after="0"/>
        <w:jc w:val="both"/>
        <w:rPr>
          <w:rFonts w:eastAsia="MS Mincho"/>
          <w:sz w:val="22"/>
        </w:rPr>
      </w:pPr>
    </w:p>
    <w:p w:rsidR="00DC52CB" w:rsidRDefault="00DC52CB" w:rsidP="00DC52CB">
      <w:pPr>
        <w:spacing w:after="0"/>
        <w:jc w:val="right"/>
        <w:rPr>
          <w:rFonts w:eastAsia="MS Mincho"/>
        </w:rPr>
      </w:pPr>
      <w:r>
        <w:rPr>
          <w:rFonts w:eastAsia="MS Mincho"/>
        </w:rPr>
        <w:t>Connie Eddy</w:t>
      </w:r>
    </w:p>
    <w:p w:rsidR="00DC52CB" w:rsidRDefault="00DC52CB" w:rsidP="00DC52CB">
      <w:pPr>
        <w:spacing w:after="0"/>
        <w:jc w:val="right"/>
        <w:rPr>
          <w:rFonts w:eastAsia="MS Mincho"/>
        </w:rPr>
      </w:pPr>
      <w:r>
        <w:rPr>
          <w:rFonts w:eastAsia="MS Mincho"/>
        </w:rPr>
        <w:t>TCF, Concord, NH</w:t>
      </w:r>
    </w:p>
    <w:p w:rsidR="00AA6222" w:rsidRDefault="00AA6222" w:rsidP="00425A89">
      <w:pPr>
        <w:spacing w:after="0"/>
        <w:rPr>
          <w:b/>
          <w:szCs w:val="20"/>
          <w:u w:val="single"/>
        </w:rPr>
      </w:pPr>
    </w:p>
    <w:p w:rsidR="00425A89" w:rsidRDefault="00425A89" w:rsidP="00DE4BCD">
      <w:pPr>
        <w:spacing w:after="0"/>
        <w:rPr>
          <w:b/>
          <w:szCs w:val="20"/>
          <w:u w:val="single"/>
        </w:rPr>
        <w:sectPr w:rsidR="00425A89" w:rsidSect="00425A89">
          <w:type w:val="continuous"/>
          <w:pgSz w:w="12240" w:h="15840"/>
          <w:pgMar w:top="432" w:right="720" w:bottom="576" w:left="720" w:header="720" w:footer="720" w:gutter="0"/>
          <w:paperSrc w:first="7" w:other="7"/>
          <w:cols w:space="720"/>
          <w:docGrid w:linePitch="360"/>
        </w:sectPr>
      </w:pPr>
    </w:p>
    <w:p w:rsidR="00425A89" w:rsidRDefault="00425A89" w:rsidP="00B43AF6">
      <w:pPr>
        <w:spacing w:after="0"/>
        <w:rPr>
          <w:b/>
          <w:szCs w:val="20"/>
          <w:u w:val="single"/>
        </w:rPr>
      </w:pPr>
      <w:r>
        <w:rPr>
          <w:b/>
          <w:szCs w:val="20"/>
          <w:u w:val="single"/>
        </w:rPr>
        <w:lastRenderedPageBreak/>
        <w:t xml:space="preserve">May </w:t>
      </w:r>
      <w:r w:rsidRPr="00C56F40">
        <w:rPr>
          <w:b/>
          <w:szCs w:val="20"/>
          <w:u w:val="single"/>
        </w:rPr>
        <w:t xml:space="preserve">2015                                                                 </w:t>
      </w:r>
      <w:r w:rsidR="00DE4BCD">
        <w:rPr>
          <w:b/>
          <w:szCs w:val="20"/>
          <w:u w:val="single"/>
        </w:rPr>
        <w:t xml:space="preserve">  </w:t>
      </w:r>
      <w:r w:rsidRPr="00C56F40">
        <w:rPr>
          <w:b/>
          <w:szCs w:val="20"/>
          <w:u w:val="single"/>
        </w:rPr>
        <w:t xml:space="preserve">  </w:t>
      </w:r>
      <w:r>
        <w:rPr>
          <w:b/>
          <w:szCs w:val="20"/>
          <w:u w:val="single"/>
        </w:rPr>
        <w:t xml:space="preserve">   </w:t>
      </w:r>
      <w:r w:rsidRPr="00C56F40">
        <w:rPr>
          <w:b/>
          <w:szCs w:val="20"/>
          <w:u w:val="single"/>
        </w:rPr>
        <w:t xml:space="preserve">    </w:t>
      </w:r>
      <w:r>
        <w:rPr>
          <w:b/>
          <w:szCs w:val="20"/>
          <w:u w:val="single"/>
        </w:rPr>
        <w:t xml:space="preserve"> TCF Nashville, TN           </w:t>
      </w:r>
      <w:r w:rsidRPr="00C56F40">
        <w:rPr>
          <w:b/>
          <w:szCs w:val="20"/>
          <w:u w:val="single"/>
        </w:rPr>
        <w:t xml:space="preserve">              </w:t>
      </w:r>
      <w:r w:rsidR="00DE4BCD">
        <w:rPr>
          <w:b/>
          <w:szCs w:val="20"/>
          <w:u w:val="single"/>
        </w:rPr>
        <w:t xml:space="preserve"> </w:t>
      </w:r>
      <w:r w:rsidRPr="00C56F40">
        <w:rPr>
          <w:b/>
          <w:szCs w:val="20"/>
          <w:u w:val="single"/>
        </w:rPr>
        <w:t xml:space="preserve">                                                             </w:t>
      </w:r>
      <w:r w:rsidR="00B43AF6">
        <w:rPr>
          <w:b/>
          <w:szCs w:val="20"/>
          <w:u w:val="single"/>
        </w:rPr>
        <w:t>3</w:t>
      </w:r>
    </w:p>
    <w:p w:rsidR="00240E2A" w:rsidRDefault="00240E2A" w:rsidP="00240E2A">
      <w:pPr>
        <w:spacing w:after="0"/>
        <w:jc w:val="center"/>
        <w:rPr>
          <w:sz w:val="28"/>
        </w:rPr>
      </w:pPr>
    </w:p>
    <w:p w:rsidR="008E3641" w:rsidRDefault="008E3641" w:rsidP="008E3641">
      <w:pPr>
        <w:spacing w:after="0"/>
        <w:jc w:val="center"/>
        <w:rPr>
          <w:b/>
          <w:bCs/>
          <w:sz w:val="28"/>
        </w:rPr>
        <w:sectPr w:rsidR="008E3641" w:rsidSect="00166EFA">
          <w:type w:val="continuous"/>
          <w:pgSz w:w="12240" w:h="15840"/>
          <w:pgMar w:top="432" w:right="720" w:bottom="720" w:left="720" w:header="720" w:footer="720" w:gutter="0"/>
          <w:cols w:space="720"/>
          <w:docGrid w:linePitch="360"/>
        </w:sectPr>
      </w:pPr>
    </w:p>
    <w:p w:rsidR="00240E2A" w:rsidRPr="00240E2A" w:rsidRDefault="00240E2A" w:rsidP="008E3641">
      <w:pPr>
        <w:spacing w:after="0"/>
        <w:jc w:val="center"/>
        <w:rPr>
          <w:b/>
          <w:bCs/>
          <w:sz w:val="28"/>
        </w:rPr>
      </w:pPr>
      <w:r w:rsidRPr="00240E2A">
        <w:rPr>
          <w:b/>
          <w:bCs/>
          <w:sz w:val="28"/>
        </w:rPr>
        <w:lastRenderedPageBreak/>
        <w:t>Mother’s Day:</w:t>
      </w:r>
      <w:r w:rsidR="008E3641">
        <w:rPr>
          <w:b/>
          <w:bCs/>
          <w:sz w:val="28"/>
        </w:rPr>
        <w:t xml:space="preserve"> </w:t>
      </w:r>
      <w:r w:rsidRPr="00240E2A">
        <w:rPr>
          <w:b/>
          <w:bCs/>
          <w:sz w:val="28"/>
        </w:rPr>
        <w:t>A Father’s View</w:t>
      </w:r>
    </w:p>
    <w:p w:rsidR="00240E2A" w:rsidRPr="00240E2A" w:rsidRDefault="00240E2A" w:rsidP="00240E2A">
      <w:pPr>
        <w:spacing w:after="0"/>
        <w:jc w:val="both"/>
        <w:rPr>
          <w:sz w:val="22"/>
        </w:rPr>
      </w:pPr>
    </w:p>
    <w:p w:rsidR="009145B6" w:rsidRPr="009145B6" w:rsidRDefault="009145B6" w:rsidP="009145B6">
      <w:pPr>
        <w:keepNext/>
        <w:framePr w:dropCap="drop" w:lines="2" w:wrap="around" w:vAnchor="text" w:hAnchor="text"/>
        <w:spacing w:after="0" w:line="528" w:lineRule="exact"/>
        <w:jc w:val="both"/>
        <w:textAlignment w:val="baseline"/>
        <w:rPr>
          <w:position w:val="-3"/>
          <w:sz w:val="64"/>
          <w:szCs w:val="64"/>
        </w:rPr>
      </w:pPr>
      <w:r w:rsidRPr="009145B6">
        <w:rPr>
          <w:position w:val="-3"/>
          <w:sz w:val="64"/>
          <w:szCs w:val="64"/>
        </w:rPr>
        <w:t>I</w:t>
      </w:r>
    </w:p>
    <w:p w:rsidR="00240E2A" w:rsidRPr="009145B6" w:rsidRDefault="009145B6" w:rsidP="008E3641">
      <w:pPr>
        <w:spacing w:after="120"/>
        <w:jc w:val="both"/>
        <w:rPr>
          <w:szCs w:val="20"/>
        </w:rPr>
      </w:pPr>
      <w:r>
        <w:rPr>
          <w:szCs w:val="20"/>
        </w:rPr>
        <w:t>n</w:t>
      </w:r>
      <w:r w:rsidR="00240E2A" w:rsidRPr="009145B6">
        <w:rPr>
          <w:szCs w:val="20"/>
        </w:rPr>
        <w:t xml:space="preserve"> our house as in other bereaved parent households, Mother’s Day comes with mixed emotions. Setting aside a day to honor motherhood is only right; mothers do tend to be taken for granted. I remember as a child the joy of getting my mother a special gift, even if the gift was nothing more than a crayon drawing. As an adult, buying gifts and doing something special for my mother and the mother of my children brings back those happy memories. All that changed after Erin died.</w:t>
      </w:r>
    </w:p>
    <w:p w:rsidR="00240E2A" w:rsidRPr="009145B6" w:rsidRDefault="00240E2A" w:rsidP="008E3641">
      <w:pPr>
        <w:pStyle w:val="BodyText"/>
        <w:jc w:val="both"/>
        <w:rPr>
          <w:szCs w:val="20"/>
        </w:rPr>
      </w:pPr>
      <w:r w:rsidRPr="009145B6">
        <w:rPr>
          <w:szCs w:val="20"/>
        </w:rPr>
        <w:t>Looking through all the cards at the gift shop only reminds me of the irony. Cute, humorous and sentimental cards await the bereaved father shopping for his bereaved wife. I can’t find the card that will comfort my wife on this day, or worse, I’m afraid I’ll buy a card that will bring back only painful memories of the child she lost.</w:t>
      </w:r>
    </w:p>
    <w:p w:rsidR="00240E2A" w:rsidRPr="009145B6" w:rsidRDefault="00240E2A" w:rsidP="008E3641">
      <w:pPr>
        <w:spacing w:after="120"/>
        <w:jc w:val="both"/>
        <w:rPr>
          <w:szCs w:val="20"/>
        </w:rPr>
      </w:pPr>
      <w:r w:rsidRPr="009145B6">
        <w:rPr>
          <w:szCs w:val="20"/>
        </w:rPr>
        <w:t>I realize this day can, even years later, take my wife back to grieving she thought she was “through with.” I can never do enough on Mother’s Day; maybe I try to do too much. I know cards, gifts, flowers and messy breakfasts can’t make up for the loss of our child. Still I do these things because she deserves them.</w:t>
      </w:r>
    </w:p>
    <w:p w:rsidR="00240E2A" w:rsidRPr="009145B6" w:rsidRDefault="00240E2A" w:rsidP="008E3641">
      <w:pPr>
        <w:spacing w:after="120"/>
        <w:jc w:val="both"/>
        <w:rPr>
          <w:szCs w:val="20"/>
        </w:rPr>
      </w:pPr>
      <w:r w:rsidRPr="009145B6">
        <w:rPr>
          <w:szCs w:val="20"/>
        </w:rPr>
        <w:t>The unfairness of our daughter’s death will always be there. I know I can’t change that. But I can remind her she is a great mother, a loving mom and most importantly, she is still the mother of the child we lost.</w:t>
      </w:r>
    </w:p>
    <w:p w:rsidR="00240E2A" w:rsidRPr="008E3641" w:rsidRDefault="00756E6F" w:rsidP="008E3641">
      <w:pPr>
        <w:spacing w:after="120"/>
        <w:jc w:val="both"/>
        <w:rPr>
          <w:szCs w:val="20"/>
        </w:rPr>
      </w:pPr>
      <w:r>
        <w:rPr>
          <w:noProof/>
          <w:szCs w:val="20"/>
        </w:rPr>
        <w:drawing>
          <wp:anchor distT="0" distB="0" distL="114300" distR="114300" simplePos="0" relativeHeight="251686912" behindDoc="0" locked="0" layoutInCell="1" allowOverlap="1">
            <wp:simplePos x="0" y="0"/>
            <wp:positionH relativeFrom="column">
              <wp:posOffset>4876165</wp:posOffset>
            </wp:positionH>
            <wp:positionV relativeFrom="page">
              <wp:posOffset>7172325</wp:posOffset>
            </wp:positionV>
            <wp:extent cx="590550" cy="431165"/>
            <wp:effectExtent l="57150" t="57150" r="0" b="26035"/>
            <wp:wrapNone/>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rot="20635858">
                      <a:off x="0" y="0"/>
                      <a:ext cx="590550" cy="431165"/>
                    </a:xfrm>
                    <a:prstGeom prst="rect">
                      <a:avLst/>
                    </a:prstGeom>
                    <a:noFill/>
                    <a:ln w="9525">
                      <a:noFill/>
                      <a:miter lim="800000"/>
                      <a:headEnd/>
                      <a:tailEnd/>
                    </a:ln>
                  </pic:spPr>
                </pic:pic>
              </a:graphicData>
            </a:graphic>
          </wp:anchor>
        </w:drawing>
      </w:r>
      <w:r w:rsidR="008E3641">
        <w:rPr>
          <w:noProof/>
          <w:szCs w:val="20"/>
        </w:rPr>
        <w:drawing>
          <wp:anchor distT="0" distB="0" distL="114300" distR="114300" simplePos="0" relativeHeight="251688960" behindDoc="0" locked="0" layoutInCell="1" allowOverlap="1">
            <wp:simplePos x="0" y="0"/>
            <wp:positionH relativeFrom="column">
              <wp:posOffset>5902269</wp:posOffset>
            </wp:positionH>
            <wp:positionV relativeFrom="page">
              <wp:posOffset>6939623</wp:posOffset>
            </wp:positionV>
            <wp:extent cx="534035" cy="386080"/>
            <wp:effectExtent l="0" t="57150" r="56515" b="3302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rot="1236342">
                      <a:off x="0" y="0"/>
                      <a:ext cx="534035" cy="386080"/>
                    </a:xfrm>
                    <a:prstGeom prst="rect">
                      <a:avLst/>
                    </a:prstGeom>
                    <a:noFill/>
                    <a:ln w="9525">
                      <a:noFill/>
                      <a:miter lim="800000"/>
                      <a:headEnd/>
                      <a:tailEnd/>
                    </a:ln>
                  </pic:spPr>
                </pic:pic>
              </a:graphicData>
            </a:graphic>
          </wp:anchor>
        </w:drawing>
      </w:r>
      <w:r w:rsidR="008E3641">
        <w:rPr>
          <w:noProof/>
          <w:szCs w:val="20"/>
        </w:rPr>
        <w:drawing>
          <wp:anchor distT="0" distB="0" distL="114300" distR="114300" simplePos="0" relativeHeight="251687936" behindDoc="0" locked="0" layoutInCell="1" allowOverlap="1">
            <wp:simplePos x="0" y="0"/>
            <wp:positionH relativeFrom="column">
              <wp:posOffset>3931920</wp:posOffset>
            </wp:positionH>
            <wp:positionV relativeFrom="page">
              <wp:posOffset>6857525</wp:posOffset>
            </wp:positionV>
            <wp:extent cx="525429" cy="373331"/>
            <wp:effectExtent l="0" t="76200" r="46071" b="45769"/>
            <wp:wrapNone/>
            <wp:docPr id="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rot="1431621">
                      <a:off x="0" y="0"/>
                      <a:ext cx="525429" cy="373331"/>
                    </a:xfrm>
                    <a:prstGeom prst="rect">
                      <a:avLst/>
                    </a:prstGeom>
                    <a:noFill/>
                    <a:ln w="9525">
                      <a:noFill/>
                      <a:miter lim="800000"/>
                      <a:headEnd/>
                      <a:tailEnd/>
                    </a:ln>
                  </pic:spPr>
                </pic:pic>
              </a:graphicData>
            </a:graphic>
          </wp:anchor>
        </w:drawing>
      </w:r>
      <w:r w:rsidR="00240E2A" w:rsidRPr="009145B6">
        <w:rPr>
          <w:szCs w:val="20"/>
        </w:rPr>
        <w:t>If she’s happy on Mother’s Day, I will try to do my best to keep her there. If she’s depressed, I’ll try to cheer her up as best I can, even though I feel I’m not very good at it. This, then, is the wish I have for all other bereaved mothers today: Please be as happy (and proud) as every other mother today; no one can dispute the fact you brought your child into the world. Although that child is no longer with you, the love you had for her or him remains and can never be taken away from you. If you should be depressed, may there be family and friends to remind you of this and to comfort you.</w:t>
      </w:r>
    </w:p>
    <w:p w:rsidR="00240E2A" w:rsidRPr="009145B6" w:rsidRDefault="00240E2A" w:rsidP="00240E2A">
      <w:pPr>
        <w:spacing w:after="0"/>
        <w:jc w:val="right"/>
        <w:rPr>
          <w:sz w:val="18"/>
          <w:szCs w:val="18"/>
        </w:rPr>
      </w:pPr>
      <w:r w:rsidRPr="009145B6">
        <w:rPr>
          <w:sz w:val="18"/>
          <w:szCs w:val="18"/>
        </w:rPr>
        <w:t>Al Bots</w:t>
      </w:r>
    </w:p>
    <w:p w:rsidR="00240E2A" w:rsidRPr="009145B6" w:rsidRDefault="00240E2A" w:rsidP="00240E2A">
      <w:pPr>
        <w:spacing w:after="0"/>
        <w:jc w:val="right"/>
        <w:rPr>
          <w:i/>
          <w:iCs/>
          <w:sz w:val="18"/>
          <w:szCs w:val="18"/>
        </w:rPr>
      </w:pPr>
      <w:r w:rsidRPr="009145B6">
        <w:rPr>
          <w:sz w:val="18"/>
          <w:szCs w:val="18"/>
        </w:rPr>
        <w:t>TCF, Cleveland, OH</w:t>
      </w:r>
    </w:p>
    <w:p w:rsidR="00DE4BCD" w:rsidRDefault="00DE4BCD" w:rsidP="00425A89">
      <w:pPr>
        <w:spacing w:after="0"/>
        <w:rPr>
          <w:b/>
          <w:szCs w:val="20"/>
          <w:u w:val="single"/>
        </w:rPr>
      </w:pPr>
    </w:p>
    <w:p w:rsidR="009145B6" w:rsidRPr="009145B6" w:rsidRDefault="008E3641" w:rsidP="009145B6">
      <w:pPr>
        <w:pStyle w:val="Heading4"/>
        <w:spacing w:before="0"/>
        <w:jc w:val="center"/>
        <w:rPr>
          <w:rFonts w:ascii="Times New Roman" w:hAnsi="Times New Roman" w:cs="Times New Roman"/>
          <w:color w:val="auto"/>
          <w:sz w:val="32"/>
          <w:szCs w:val="32"/>
        </w:rPr>
      </w:pPr>
      <w:r>
        <w:rPr>
          <w:rFonts w:ascii="Times New Roman" w:hAnsi="Times New Roman" w:cs="Times New Roman"/>
          <w:color w:val="auto"/>
          <w:sz w:val="32"/>
          <w:szCs w:val="32"/>
        </w:rPr>
        <w:br w:type="column"/>
      </w:r>
      <w:r w:rsidR="009145B6" w:rsidRPr="009145B6">
        <w:rPr>
          <w:rFonts w:ascii="Times New Roman" w:hAnsi="Times New Roman" w:cs="Times New Roman"/>
          <w:color w:val="auto"/>
          <w:sz w:val="32"/>
          <w:szCs w:val="32"/>
        </w:rPr>
        <w:lastRenderedPageBreak/>
        <w:t>Mother’s Day…Father’s Day…</w:t>
      </w:r>
    </w:p>
    <w:p w:rsidR="009145B6" w:rsidRPr="009145B6" w:rsidRDefault="009145B6" w:rsidP="009145B6">
      <w:pPr>
        <w:pStyle w:val="Heading4"/>
        <w:spacing w:before="0"/>
        <w:jc w:val="center"/>
        <w:rPr>
          <w:rFonts w:ascii="Times New Roman" w:hAnsi="Times New Roman" w:cs="Times New Roman"/>
          <w:b w:val="0"/>
          <w:color w:val="auto"/>
          <w:sz w:val="32"/>
          <w:szCs w:val="32"/>
        </w:rPr>
      </w:pPr>
      <w:r w:rsidRPr="009145B6">
        <w:rPr>
          <w:rFonts w:ascii="Times New Roman" w:hAnsi="Times New Roman" w:cs="Times New Roman"/>
          <w:color w:val="auto"/>
          <w:sz w:val="32"/>
          <w:szCs w:val="32"/>
        </w:rPr>
        <w:t>Graduations…Proms</w:t>
      </w:r>
    </w:p>
    <w:p w:rsidR="009145B6" w:rsidRDefault="009145B6" w:rsidP="009145B6">
      <w:pPr>
        <w:spacing w:after="0"/>
        <w:rPr>
          <w:b/>
        </w:rPr>
      </w:pPr>
    </w:p>
    <w:p w:rsidR="009145B6" w:rsidRPr="00BE6975" w:rsidRDefault="009145B6" w:rsidP="009145B6">
      <w:pPr>
        <w:keepNext/>
        <w:framePr w:dropCap="drop" w:lines="2" w:h="498" w:hRule="exact" w:wrap="around" w:vAnchor="text" w:hAnchor="text"/>
        <w:spacing w:after="0" w:line="498" w:lineRule="exact"/>
        <w:rPr>
          <w:position w:val="-1"/>
          <w:sz w:val="56"/>
        </w:rPr>
      </w:pPr>
      <w:r w:rsidRPr="00BE6975">
        <w:rPr>
          <w:position w:val="-1"/>
          <w:sz w:val="56"/>
        </w:rPr>
        <w:t>S</w:t>
      </w:r>
    </w:p>
    <w:p w:rsidR="009145B6" w:rsidRDefault="009145B6" w:rsidP="009145B6">
      <w:r>
        <w:t>pring comes—and with it comes the uneasy awareness of difficult days ahead. For those who are still going through all the “firsts” without your child, we share with you some special ways other parents have coped and managed. Mother’s Day…Father’s Day…graduations…vacations…these are special family times which often catch us unaware and bring unexpected tears and painful memories of young lives cut short. It does get better!  And you can make these special days better with some planning and with encouragement from those who have already been there.  Whatever the “special day” that lies ahead for your family</w:t>
      </w:r>
      <w:proofErr w:type="gramStart"/>
      <w:r>
        <w:t>,  try</w:t>
      </w:r>
      <w:proofErr w:type="gramEnd"/>
      <w:r>
        <w:t xml:space="preserve"> to focus on doing something meaningful and tangible in remembrance of your child.  Share as a family thoughts and suggestions about planting a tree or starting a rose garden, donating a book to the library or school, putting flowers on the altar, lighting a special candle or taking that long talked-of vacation.  Tears and moments of sadness are okay, for they are expressions of love.</w:t>
      </w:r>
    </w:p>
    <w:p w:rsidR="009145B6" w:rsidRDefault="009145B6" w:rsidP="009145B6">
      <w:r>
        <w:t xml:space="preserve">     Remember:</w:t>
      </w:r>
    </w:p>
    <w:p w:rsidR="009145B6" w:rsidRDefault="009145B6" w:rsidP="009145B6">
      <w:pPr>
        <w:numPr>
          <w:ilvl w:val="0"/>
          <w:numId w:val="1"/>
        </w:numPr>
        <w:spacing w:after="0" w:line="240" w:lineRule="auto"/>
      </w:pPr>
      <w:r>
        <w:t>Take one day at a time.</w:t>
      </w:r>
    </w:p>
    <w:p w:rsidR="009145B6" w:rsidRDefault="009145B6" w:rsidP="009145B6">
      <w:pPr>
        <w:numPr>
          <w:ilvl w:val="0"/>
          <w:numId w:val="1"/>
        </w:numPr>
        <w:spacing w:after="0" w:line="240" w:lineRule="auto"/>
      </w:pPr>
      <w:r>
        <w:t>Keep things simple by playing down the holidays and special days, while they are so painful.</w:t>
      </w:r>
    </w:p>
    <w:p w:rsidR="009145B6" w:rsidRDefault="009145B6" w:rsidP="009145B6">
      <w:pPr>
        <w:numPr>
          <w:ilvl w:val="0"/>
          <w:numId w:val="1"/>
        </w:numPr>
        <w:spacing w:after="0" w:line="240" w:lineRule="auto"/>
      </w:pPr>
      <w:r>
        <w:t>Change your routine from past years.</w:t>
      </w:r>
    </w:p>
    <w:p w:rsidR="009145B6" w:rsidRDefault="009145B6" w:rsidP="009145B6">
      <w:pPr>
        <w:numPr>
          <w:ilvl w:val="0"/>
          <w:numId w:val="1"/>
        </w:numPr>
        <w:spacing w:after="0" w:line="240" w:lineRule="auto"/>
      </w:pPr>
      <w:r>
        <w:t>Make plans to be “busy” during at least part of the day (go out to lunch or a movie or visit friends.)</w:t>
      </w:r>
    </w:p>
    <w:p w:rsidR="009145B6" w:rsidRDefault="009145B6" w:rsidP="009145B6">
      <w:pPr>
        <w:numPr>
          <w:ilvl w:val="0"/>
          <w:numId w:val="1"/>
        </w:numPr>
        <w:spacing w:after="0" w:line="240" w:lineRule="auto"/>
      </w:pPr>
      <w:r>
        <w:t>Give your older children some “space;” they not only feel your extreme sadness at these times, they also have their own feelings to deal with.</w:t>
      </w:r>
    </w:p>
    <w:p w:rsidR="00756E6F" w:rsidRDefault="00756E6F" w:rsidP="00756E6F">
      <w:pPr>
        <w:spacing w:after="0" w:line="240" w:lineRule="auto"/>
        <w:ind w:left="360"/>
      </w:pPr>
    </w:p>
    <w:p w:rsidR="009145B6" w:rsidRPr="004F7C71" w:rsidRDefault="009145B6" w:rsidP="009145B6">
      <w:r>
        <w:t>The anticipation is often worse than the day itself!</w:t>
      </w:r>
    </w:p>
    <w:p w:rsidR="009145B6" w:rsidRDefault="009145B6" w:rsidP="009145B6">
      <w:pPr>
        <w:spacing w:after="0"/>
        <w:ind w:left="720"/>
        <w:jc w:val="right"/>
        <w:rPr>
          <w:sz w:val="18"/>
        </w:rPr>
      </w:pPr>
      <w:r>
        <w:rPr>
          <w:sz w:val="18"/>
        </w:rPr>
        <w:t>TCF, Fox Valley, Aurora, IL</w:t>
      </w:r>
    </w:p>
    <w:p w:rsidR="008E3641" w:rsidRDefault="008E3641" w:rsidP="009145B6">
      <w:pPr>
        <w:spacing w:after="0"/>
        <w:rPr>
          <w:sz w:val="18"/>
        </w:rPr>
        <w:sectPr w:rsidR="008E3641" w:rsidSect="008E3641">
          <w:type w:val="continuous"/>
          <w:pgSz w:w="12240" w:h="15840"/>
          <w:pgMar w:top="432" w:right="720" w:bottom="720" w:left="720" w:header="720" w:footer="720" w:gutter="0"/>
          <w:cols w:num="2" w:space="720"/>
          <w:docGrid w:linePitch="360"/>
        </w:sectPr>
      </w:pPr>
    </w:p>
    <w:p w:rsidR="009145B6" w:rsidRDefault="009145B6" w:rsidP="009145B6">
      <w:pPr>
        <w:spacing w:after="0"/>
        <w:rPr>
          <w:sz w:val="18"/>
        </w:rPr>
      </w:pPr>
    </w:p>
    <w:p w:rsidR="009145B6" w:rsidRPr="008E3641" w:rsidRDefault="00D317F0" w:rsidP="008E3641">
      <w:pPr>
        <w:pStyle w:val="BodyText2"/>
        <w:rPr>
          <w:i/>
          <w:sz w:val="22"/>
        </w:rPr>
      </w:pPr>
      <w:r w:rsidRPr="00D317F0">
        <w:rPr>
          <w:b/>
          <w:noProof/>
          <w:szCs w:val="20"/>
          <w:u w:val="single"/>
        </w:rPr>
        <w:pict>
          <v:shape id="_x0000_s1049" type="#_x0000_t202" style="position:absolute;margin-left:29.7pt;margin-top:16.1pt;width:465.3pt;height:96pt;z-index:251691008;mso-width-relative:margin;mso-height-relative:margin" strokeweight="1pt">
            <v:shadow on="t" opacity=".5" offset="6pt,6pt"/>
            <v:textbox>
              <w:txbxContent>
                <w:p w:rsidR="00166EFA" w:rsidRPr="008E3641" w:rsidRDefault="00166EFA" w:rsidP="008E3641">
                  <w:pPr>
                    <w:pStyle w:val="BodyText2"/>
                    <w:spacing w:after="0"/>
                    <w:jc w:val="center"/>
                    <w:rPr>
                      <w:i/>
                      <w:sz w:val="16"/>
                      <w:szCs w:val="16"/>
                    </w:rPr>
                  </w:pPr>
                </w:p>
                <w:p w:rsidR="00166EFA" w:rsidRPr="008E3641" w:rsidRDefault="00166EFA" w:rsidP="008E3641">
                  <w:pPr>
                    <w:pStyle w:val="BodyText2"/>
                    <w:spacing w:after="0"/>
                    <w:jc w:val="center"/>
                    <w:rPr>
                      <w:i/>
                      <w:sz w:val="22"/>
                    </w:rPr>
                  </w:pPr>
                  <w:r w:rsidRPr="008E3641">
                    <w:rPr>
                      <w:i/>
                      <w:sz w:val="22"/>
                    </w:rPr>
                    <w:t xml:space="preserve">Happiness is like a butterfly. The more you chase it, the more it eludes you. </w:t>
                  </w:r>
                </w:p>
                <w:p w:rsidR="00166EFA" w:rsidRPr="008E3641" w:rsidRDefault="00166EFA" w:rsidP="008E3641">
                  <w:pPr>
                    <w:pStyle w:val="BodyText2"/>
                    <w:spacing w:after="0"/>
                    <w:jc w:val="center"/>
                    <w:rPr>
                      <w:i/>
                      <w:sz w:val="22"/>
                    </w:rPr>
                  </w:pPr>
                  <w:r w:rsidRPr="008E3641">
                    <w:rPr>
                      <w:i/>
                      <w:sz w:val="22"/>
                    </w:rPr>
                    <w:t>But if you turn your attention to other things, it comes and sits softly on your shoulder.</w:t>
                  </w:r>
                </w:p>
                <w:p w:rsidR="00166EFA" w:rsidRPr="002F5DE3" w:rsidRDefault="00166EFA" w:rsidP="008E3641">
                  <w:pPr>
                    <w:pStyle w:val="BodyText2"/>
                    <w:spacing w:after="0"/>
                    <w:ind w:right="180"/>
                    <w:jc w:val="right"/>
                    <w:rPr>
                      <w:sz w:val="18"/>
                      <w:szCs w:val="18"/>
                    </w:rPr>
                  </w:pPr>
                  <w:r w:rsidRPr="002F5DE3">
                    <w:rPr>
                      <w:sz w:val="18"/>
                      <w:szCs w:val="18"/>
                    </w:rPr>
                    <w:t>Nathaniel Hawthorne</w:t>
                  </w:r>
                </w:p>
                <w:p w:rsidR="00166EFA" w:rsidRDefault="00166EFA" w:rsidP="008E3641"/>
              </w:txbxContent>
            </v:textbox>
          </v:shape>
        </w:pict>
      </w:r>
    </w:p>
    <w:p w:rsidR="008E3641" w:rsidRDefault="008E3641" w:rsidP="00425A89">
      <w:pPr>
        <w:spacing w:after="0"/>
        <w:rPr>
          <w:b/>
          <w:szCs w:val="20"/>
          <w:u w:val="single"/>
        </w:rPr>
      </w:pPr>
    </w:p>
    <w:p w:rsidR="008E3641" w:rsidRDefault="008E3641" w:rsidP="00425A89">
      <w:pPr>
        <w:spacing w:after="0"/>
        <w:rPr>
          <w:b/>
          <w:szCs w:val="20"/>
          <w:u w:val="single"/>
        </w:rPr>
      </w:pPr>
    </w:p>
    <w:p w:rsidR="008E3641" w:rsidRDefault="008E3641" w:rsidP="00425A89">
      <w:pPr>
        <w:spacing w:after="0"/>
        <w:rPr>
          <w:b/>
          <w:szCs w:val="20"/>
          <w:u w:val="single"/>
        </w:rPr>
      </w:pPr>
    </w:p>
    <w:p w:rsidR="008E3641" w:rsidRDefault="008E3641" w:rsidP="00425A89">
      <w:pPr>
        <w:spacing w:after="0"/>
        <w:rPr>
          <w:b/>
          <w:szCs w:val="20"/>
          <w:u w:val="single"/>
        </w:rPr>
      </w:pPr>
    </w:p>
    <w:p w:rsidR="008E3641" w:rsidRDefault="008E3641" w:rsidP="00425A89">
      <w:pPr>
        <w:spacing w:after="0"/>
        <w:rPr>
          <w:b/>
          <w:szCs w:val="20"/>
          <w:u w:val="single"/>
        </w:rPr>
      </w:pPr>
    </w:p>
    <w:p w:rsidR="008E3641" w:rsidRDefault="008E3641" w:rsidP="00425A89">
      <w:pPr>
        <w:spacing w:after="0"/>
        <w:rPr>
          <w:b/>
          <w:szCs w:val="20"/>
          <w:u w:val="single"/>
        </w:rPr>
      </w:pPr>
    </w:p>
    <w:p w:rsidR="008E3641" w:rsidRDefault="008E3641" w:rsidP="00425A89">
      <w:pPr>
        <w:spacing w:after="0"/>
        <w:rPr>
          <w:b/>
          <w:szCs w:val="20"/>
          <w:u w:val="single"/>
        </w:rPr>
      </w:pPr>
    </w:p>
    <w:p w:rsidR="00425A89" w:rsidRPr="00CC6E87" w:rsidRDefault="00B43AF6" w:rsidP="00425A89">
      <w:pPr>
        <w:spacing w:after="0"/>
        <w:rPr>
          <w:b/>
          <w:szCs w:val="20"/>
          <w:u w:val="single"/>
        </w:rPr>
        <w:sectPr w:rsidR="00425A89" w:rsidRPr="00CC6E87" w:rsidSect="00166EFA">
          <w:type w:val="continuous"/>
          <w:pgSz w:w="12240" w:h="15840"/>
          <w:pgMar w:top="432" w:right="720" w:bottom="720" w:left="720" w:header="720" w:footer="720" w:gutter="0"/>
          <w:cols w:space="720"/>
          <w:docGrid w:linePitch="360"/>
        </w:sectPr>
      </w:pPr>
      <w:r>
        <w:rPr>
          <w:b/>
          <w:szCs w:val="20"/>
          <w:u w:val="single"/>
        </w:rPr>
        <w:lastRenderedPageBreak/>
        <w:t>4</w:t>
      </w:r>
      <w:r w:rsidR="00425A89" w:rsidRPr="009D2608">
        <w:rPr>
          <w:b/>
          <w:szCs w:val="20"/>
          <w:u w:val="single"/>
        </w:rPr>
        <w:t xml:space="preserve">                 </w:t>
      </w:r>
      <w:r w:rsidR="00425A89">
        <w:rPr>
          <w:b/>
          <w:szCs w:val="20"/>
          <w:u w:val="single"/>
        </w:rPr>
        <w:t xml:space="preserve"> </w:t>
      </w:r>
      <w:r w:rsidR="00425A89" w:rsidRPr="009D2608">
        <w:rPr>
          <w:b/>
          <w:szCs w:val="20"/>
          <w:u w:val="single"/>
        </w:rPr>
        <w:t xml:space="preserve">                   </w:t>
      </w:r>
      <w:r w:rsidR="00425A89">
        <w:rPr>
          <w:b/>
          <w:szCs w:val="20"/>
          <w:u w:val="single"/>
        </w:rPr>
        <w:t xml:space="preserve">                             </w:t>
      </w:r>
      <w:r w:rsidR="00425A89" w:rsidRPr="009D2608">
        <w:rPr>
          <w:b/>
          <w:szCs w:val="20"/>
          <w:u w:val="single"/>
        </w:rPr>
        <w:t xml:space="preserve">          </w:t>
      </w:r>
      <w:r w:rsidR="00425A89">
        <w:rPr>
          <w:b/>
          <w:szCs w:val="20"/>
          <w:u w:val="single"/>
        </w:rPr>
        <w:t xml:space="preserve">    </w:t>
      </w:r>
      <w:r w:rsidR="00425A89" w:rsidRPr="009D2608">
        <w:rPr>
          <w:b/>
          <w:szCs w:val="20"/>
          <w:u w:val="single"/>
        </w:rPr>
        <w:t xml:space="preserve">     </w:t>
      </w:r>
      <w:r w:rsidR="00425A89">
        <w:rPr>
          <w:b/>
          <w:szCs w:val="20"/>
          <w:u w:val="single"/>
        </w:rPr>
        <w:t xml:space="preserve">  </w:t>
      </w:r>
      <w:r w:rsidR="00425A89" w:rsidRPr="009D2608">
        <w:rPr>
          <w:b/>
          <w:szCs w:val="20"/>
          <w:u w:val="single"/>
        </w:rPr>
        <w:t xml:space="preserve">  TCF Nashville, TN      </w:t>
      </w:r>
      <w:r w:rsidR="00425A89">
        <w:rPr>
          <w:b/>
          <w:szCs w:val="20"/>
          <w:u w:val="single"/>
        </w:rPr>
        <w:t xml:space="preserve">     </w:t>
      </w:r>
      <w:r w:rsidR="00425A89" w:rsidRPr="009D2608">
        <w:rPr>
          <w:b/>
          <w:szCs w:val="20"/>
          <w:u w:val="single"/>
        </w:rPr>
        <w:t xml:space="preserve">      </w:t>
      </w:r>
      <w:r w:rsidR="00DE4BCD">
        <w:rPr>
          <w:b/>
          <w:szCs w:val="20"/>
          <w:u w:val="single"/>
        </w:rPr>
        <w:t xml:space="preserve">  </w:t>
      </w:r>
      <w:r w:rsidR="00425A89" w:rsidRPr="009D2608">
        <w:rPr>
          <w:b/>
          <w:szCs w:val="20"/>
          <w:u w:val="single"/>
        </w:rPr>
        <w:t xml:space="preserve">  </w:t>
      </w:r>
      <w:r w:rsidR="00425A89">
        <w:rPr>
          <w:b/>
          <w:szCs w:val="20"/>
          <w:u w:val="single"/>
        </w:rPr>
        <w:t xml:space="preserve">         </w:t>
      </w:r>
      <w:r w:rsidR="00425A89" w:rsidRPr="009D2608">
        <w:rPr>
          <w:b/>
          <w:szCs w:val="20"/>
          <w:u w:val="single"/>
        </w:rPr>
        <w:t xml:space="preserve">                        </w:t>
      </w:r>
      <w:r w:rsidR="00425A89">
        <w:rPr>
          <w:b/>
          <w:szCs w:val="20"/>
          <w:u w:val="single"/>
        </w:rPr>
        <w:t xml:space="preserve">                   </w:t>
      </w:r>
      <w:r w:rsidR="00425A89" w:rsidRPr="009D2608">
        <w:rPr>
          <w:b/>
          <w:szCs w:val="20"/>
          <w:u w:val="single"/>
        </w:rPr>
        <w:t xml:space="preserve"> </w:t>
      </w:r>
      <w:r w:rsidR="00425A89">
        <w:rPr>
          <w:b/>
          <w:szCs w:val="20"/>
          <w:u w:val="single"/>
        </w:rPr>
        <w:t xml:space="preserve"> </w:t>
      </w:r>
      <w:r w:rsidR="00425A89">
        <w:rPr>
          <w:b/>
          <w:u w:val="single"/>
        </w:rPr>
        <w:t xml:space="preserve">May </w:t>
      </w:r>
      <w:r w:rsidR="00425A89">
        <w:rPr>
          <w:b/>
          <w:szCs w:val="20"/>
          <w:u w:val="single"/>
        </w:rPr>
        <w:t>2015</w:t>
      </w:r>
    </w:p>
    <w:p w:rsidR="00425A89" w:rsidRDefault="00425A89" w:rsidP="00425A89">
      <w:pPr>
        <w:pStyle w:val="PlainText"/>
        <w:tabs>
          <w:tab w:val="left" w:pos="4731"/>
        </w:tabs>
        <w:rPr>
          <w:rFonts w:ascii="Times New Roman" w:hAnsi="Times New Roman" w:cs="Times New Roman"/>
          <w:b/>
          <w:u w:val="single"/>
        </w:rPr>
      </w:pPr>
    </w:p>
    <w:p w:rsidR="00DE4BCD" w:rsidRPr="00DE4BCD" w:rsidRDefault="00DE4BCD" w:rsidP="00DE4BCD">
      <w:pPr>
        <w:pStyle w:val="Title"/>
        <w:rPr>
          <w:bCs/>
          <w:i w:val="0"/>
          <w:iCs/>
          <w:sz w:val="32"/>
          <w:szCs w:val="32"/>
        </w:rPr>
      </w:pPr>
      <w:r w:rsidRPr="00DE4BCD">
        <w:rPr>
          <w:bCs/>
          <w:i w:val="0"/>
          <w:iCs/>
          <w:sz w:val="32"/>
          <w:szCs w:val="32"/>
        </w:rPr>
        <w:t>Beginning to Live Again</w:t>
      </w:r>
    </w:p>
    <w:p w:rsidR="00DE4BCD" w:rsidRPr="00DE4BCD" w:rsidRDefault="00DE4BCD" w:rsidP="00DE4BCD">
      <w:pPr>
        <w:spacing w:after="0"/>
        <w:jc w:val="both"/>
        <w:rPr>
          <w:szCs w:val="20"/>
        </w:rPr>
      </w:pPr>
    </w:p>
    <w:p w:rsidR="00DE4BCD" w:rsidRPr="00DE4BCD" w:rsidRDefault="00DE4BCD" w:rsidP="00DE4BCD">
      <w:pPr>
        <w:keepNext/>
        <w:framePr w:dropCap="drop" w:lines="2" w:wrap="around" w:vAnchor="text" w:hAnchor="text"/>
        <w:spacing w:after="0" w:line="528" w:lineRule="exact"/>
        <w:jc w:val="both"/>
        <w:textAlignment w:val="baseline"/>
        <w:rPr>
          <w:position w:val="-3"/>
          <w:sz w:val="64"/>
          <w:szCs w:val="64"/>
        </w:rPr>
      </w:pPr>
      <w:r w:rsidRPr="00DE4BCD">
        <w:rPr>
          <w:position w:val="-3"/>
          <w:sz w:val="64"/>
          <w:szCs w:val="64"/>
        </w:rPr>
        <w:t>T</w:t>
      </w:r>
    </w:p>
    <w:p w:rsidR="00DE4BCD" w:rsidRPr="00DE4BCD" w:rsidRDefault="00DE4BCD" w:rsidP="00DE4BCD">
      <w:pPr>
        <w:spacing w:after="0"/>
        <w:jc w:val="both"/>
        <w:rPr>
          <w:szCs w:val="20"/>
        </w:rPr>
      </w:pPr>
      <w:r>
        <w:rPr>
          <w:szCs w:val="20"/>
        </w:rPr>
        <w:t>h</w:t>
      </w:r>
      <w:r w:rsidRPr="00DE4BCD">
        <w:rPr>
          <w:szCs w:val="20"/>
        </w:rPr>
        <w:t xml:space="preserve">e facts surrounding the death of my daughter are painful to recall. Early in my grief, my world was in a shambles. I lived with doubts, became careless about money, my general </w:t>
      </w:r>
      <w:proofErr w:type="gramStart"/>
      <w:r w:rsidRPr="00DE4BCD">
        <w:rPr>
          <w:szCs w:val="20"/>
        </w:rPr>
        <w:t>health.</w:t>
      </w:r>
      <w:proofErr w:type="gramEnd"/>
      <w:r w:rsidRPr="00DE4BCD">
        <w:rPr>
          <w:szCs w:val="20"/>
        </w:rPr>
        <w:t xml:space="preserve"> . . everything. I refused to make plans to improve my lot.</w:t>
      </w:r>
    </w:p>
    <w:p w:rsidR="00DE4BCD" w:rsidRPr="00DE4BCD" w:rsidRDefault="00DE4BCD" w:rsidP="00DE4BCD">
      <w:pPr>
        <w:pStyle w:val="BodyText"/>
        <w:spacing w:after="0"/>
        <w:jc w:val="both"/>
        <w:rPr>
          <w:szCs w:val="20"/>
        </w:rPr>
      </w:pPr>
    </w:p>
    <w:p w:rsidR="00DE4BCD" w:rsidRPr="00DE4BCD" w:rsidRDefault="00DE4BCD" w:rsidP="00DE4BCD">
      <w:pPr>
        <w:pStyle w:val="BodyText"/>
        <w:spacing w:after="0"/>
        <w:jc w:val="both"/>
        <w:rPr>
          <w:szCs w:val="20"/>
        </w:rPr>
      </w:pPr>
      <w:r w:rsidRPr="00DE4BCD">
        <w:rPr>
          <w:szCs w:val="20"/>
        </w:rPr>
        <w:t xml:space="preserve">How long did this phase last? I think a change began about two years later. I began to see other things in the world and decided to try to pick up the pieces of my life. Would a move to new surroundings help? I proceeded slowly on this idea and </w:t>
      </w:r>
      <w:r>
        <w:rPr>
          <w:szCs w:val="20"/>
        </w:rPr>
        <w:t>y</w:t>
      </w:r>
      <w:r w:rsidRPr="00DE4BCD">
        <w:rPr>
          <w:szCs w:val="20"/>
        </w:rPr>
        <w:t>es, it did help. I busied myself with my new home. I began to have entire days or entire nights without that awful statement, “gunshot wound to the head,” echoing in my mind.</w:t>
      </w:r>
    </w:p>
    <w:p w:rsidR="00DE4BCD" w:rsidRPr="00DE4BCD" w:rsidRDefault="00DE4BCD" w:rsidP="00DE4BCD">
      <w:pPr>
        <w:pStyle w:val="BodyText"/>
        <w:spacing w:after="0"/>
        <w:jc w:val="both"/>
        <w:rPr>
          <w:szCs w:val="20"/>
        </w:rPr>
      </w:pPr>
    </w:p>
    <w:p w:rsidR="00DE4BCD" w:rsidRPr="00DE4BCD" w:rsidRDefault="00DE4BCD" w:rsidP="00DE4BCD">
      <w:pPr>
        <w:pStyle w:val="BodyText"/>
        <w:spacing w:after="0"/>
        <w:jc w:val="both"/>
        <w:rPr>
          <w:szCs w:val="20"/>
        </w:rPr>
      </w:pPr>
      <w:r w:rsidRPr="00DE4BCD">
        <w:rPr>
          <w:szCs w:val="20"/>
        </w:rPr>
        <w:t xml:space="preserve">Last year a favorite sister died and that was after I had begun to enjoy life again. Sometimes I feel that I can’t take any more sadness, but as long as I live and care about people something painful will happen. Something else will happen. But here I am. I am a survivor. I try to roll with the punches, look for new experiences and search diligently for cheerful situations. People I know only casually may also have a pain, an </w:t>
      </w:r>
      <w:proofErr w:type="gramStart"/>
      <w:r w:rsidRPr="00DE4BCD">
        <w:rPr>
          <w:szCs w:val="20"/>
        </w:rPr>
        <w:t>agony,</w:t>
      </w:r>
      <w:proofErr w:type="gramEnd"/>
      <w:r w:rsidRPr="00DE4BCD">
        <w:rPr>
          <w:szCs w:val="20"/>
        </w:rPr>
        <w:t xml:space="preserve"> they have not shared with me. I try to avoid saying or doing anything that may hurt others.</w:t>
      </w:r>
    </w:p>
    <w:p w:rsidR="00DE4BCD" w:rsidRDefault="00DE4BCD" w:rsidP="00DE4BCD">
      <w:pPr>
        <w:pStyle w:val="BodyText"/>
        <w:spacing w:after="0"/>
        <w:jc w:val="both"/>
        <w:rPr>
          <w:szCs w:val="20"/>
        </w:rPr>
      </w:pPr>
    </w:p>
    <w:p w:rsidR="00DE4BCD" w:rsidRPr="00DE4BCD" w:rsidRDefault="00DE4BCD" w:rsidP="00DE4BCD">
      <w:pPr>
        <w:pStyle w:val="BodyText"/>
        <w:spacing w:after="0"/>
        <w:jc w:val="both"/>
        <w:rPr>
          <w:szCs w:val="20"/>
        </w:rPr>
      </w:pPr>
      <w:r w:rsidRPr="00DE4BCD">
        <w:rPr>
          <w:szCs w:val="20"/>
        </w:rPr>
        <w:t xml:space="preserve">Some days I am extremely depressed, but other days I am almost happy. Can this be? Is it possible for me to be happy? Yes. I must enjoy the moment: a delicious meal, the pleasure of conversation with friends, the joy of dancing, singing, walking, </w:t>
      </w:r>
      <w:r>
        <w:rPr>
          <w:szCs w:val="20"/>
        </w:rPr>
        <w:t xml:space="preserve">and </w:t>
      </w:r>
      <w:r w:rsidRPr="00DE4BCD">
        <w:rPr>
          <w:szCs w:val="20"/>
        </w:rPr>
        <w:t>traveling. I must, for I do not know what is in my tomorrow.</w:t>
      </w:r>
    </w:p>
    <w:p w:rsidR="00DE4BCD" w:rsidRPr="00DE4BCD" w:rsidRDefault="00DE4BCD" w:rsidP="00DE4BCD">
      <w:pPr>
        <w:spacing w:after="0"/>
        <w:jc w:val="right"/>
        <w:rPr>
          <w:sz w:val="18"/>
          <w:szCs w:val="18"/>
        </w:rPr>
      </w:pPr>
      <w:r w:rsidRPr="00DE4BCD">
        <w:rPr>
          <w:sz w:val="18"/>
          <w:szCs w:val="18"/>
        </w:rPr>
        <w:t>Florence Godfrey</w:t>
      </w:r>
    </w:p>
    <w:p w:rsidR="00DE4BCD" w:rsidRPr="00DE4BCD" w:rsidRDefault="00DE4BCD" w:rsidP="00DE4BCD">
      <w:pPr>
        <w:pStyle w:val="Title"/>
        <w:jc w:val="right"/>
        <w:rPr>
          <w:b w:val="0"/>
          <w:i w:val="0"/>
          <w:color w:val="FF0000"/>
          <w:sz w:val="18"/>
          <w:szCs w:val="18"/>
        </w:rPr>
      </w:pPr>
      <w:r w:rsidRPr="00DE4BCD">
        <w:rPr>
          <w:b w:val="0"/>
          <w:i w:val="0"/>
          <w:sz w:val="18"/>
          <w:szCs w:val="18"/>
        </w:rPr>
        <w:t>TCF, Camden Co., NJ</w:t>
      </w:r>
    </w:p>
    <w:p w:rsidR="00425A89" w:rsidRDefault="00425A89" w:rsidP="00DE4BCD">
      <w:pPr>
        <w:spacing w:after="0"/>
        <w:jc w:val="center"/>
        <w:rPr>
          <w:rFonts w:asciiTheme="majorBidi" w:hAnsiTheme="majorBidi" w:cstheme="majorBidi"/>
          <w:i/>
          <w:iCs/>
          <w:szCs w:val="20"/>
        </w:rPr>
      </w:pPr>
    </w:p>
    <w:p w:rsidR="008E3641" w:rsidRDefault="008E3641" w:rsidP="008B4BB3">
      <w:pPr>
        <w:rPr>
          <w:rFonts w:asciiTheme="majorBidi" w:hAnsiTheme="majorBidi" w:cstheme="majorBidi"/>
          <w:b/>
          <w:i/>
          <w:iCs/>
          <w:sz w:val="32"/>
          <w:szCs w:val="32"/>
        </w:rPr>
        <w:sectPr w:rsidR="008E3641" w:rsidSect="00166EFA">
          <w:type w:val="continuous"/>
          <w:pgSz w:w="12240" w:h="15840"/>
          <w:pgMar w:top="432" w:right="720" w:bottom="576" w:left="720" w:header="0" w:footer="720" w:gutter="0"/>
          <w:paperSrc w:first="7" w:other="7"/>
          <w:cols w:space="720"/>
          <w:docGrid w:linePitch="360"/>
        </w:sectPr>
      </w:pPr>
    </w:p>
    <w:p w:rsidR="008E3641" w:rsidRPr="008E3641" w:rsidRDefault="008E3641" w:rsidP="008E3641">
      <w:pPr>
        <w:jc w:val="center"/>
        <w:rPr>
          <w:b/>
          <w:i/>
          <w:iCs/>
          <w:sz w:val="32"/>
          <w:szCs w:val="32"/>
        </w:rPr>
      </w:pPr>
      <w:r w:rsidRPr="002025CE">
        <w:rPr>
          <w:b/>
          <w:i/>
          <w:iCs/>
          <w:sz w:val="32"/>
          <w:szCs w:val="32"/>
        </w:rPr>
        <w:lastRenderedPageBreak/>
        <w:t>Letting Go</w:t>
      </w:r>
    </w:p>
    <w:p w:rsidR="008E3641" w:rsidRDefault="008E3641" w:rsidP="008E3641">
      <w:pPr>
        <w:rPr>
          <w:rFonts w:asciiTheme="majorBidi" w:hAnsiTheme="majorBidi" w:cstheme="majorBidi"/>
          <w:i/>
          <w:iCs/>
          <w:szCs w:val="20"/>
        </w:rPr>
        <w:sectPr w:rsidR="008E3641" w:rsidSect="008E3641">
          <w:type w:val="continuous"/>
          <w:pgSz w:w="12240" w:h="15840"/>
          <w:pgMar w:top="432" w:right="720" w:bottom="576" w:left="720" w:header="0" w:footer="720" w:gutter="0"/>
          <w:paperSrc w:first="7" w:other="7"/>
          <w:cols w:space="720"/>
          <w:docGrid w:linePitch="360"/>
        </w:sectPr>
      </w:pPr>
    </w:p>
    <w:p w:rsidR="008E3641" w:rsidRPr="002025CE" w:rsidRDefault="008E3641" w:rsidP="008E3641">
      <w:pPr>
        <w:jc w:val="center"/>
        <w:rPr>
          <w:i/>
          <w:iCs/>
          <w:szCs w:val="20"/>
        </w:rPr>
      </w:pPr>
      <w:r w:rsidRPr="002025CE">
        <w:rPr>
          <w:i/>
          <w:iCs/>
          <w:szCs w:val="20"/>
        </w:rPr>
        <w:lastRenderedPageBreak/>
        <w:t>Tiny hands would hold on tight</w:t>
      </w:r>
      <w:r w:rsidRPr="002025CE">
        <w:rPr>
          <w:i/>
          <w:iCs/>
          <w:szCs w:val="20"/>
        </w:rPr>
        <w:br/>
        <w:t>No matter what you'd do</w:t>
      </w:r>
      <w:r w:rsidRPr="002025CE">
        <w:rPr>
          <w:i/>
          <w:iCs/>
          <w:szCs w:val="20"/>
        </w:rPr>
        <w:br/>
      </w:r>
      <w:proofErr w:type="gramStart"/>
      <w:r w:rsidRPr="002025CE">
        <w:rPr>
          <w:i/>
          <w:iCs/>
          <w:szCs w:val="20"/>
        </w:rPr>
        <w:t>You</w:t>
      </w:r>
      <w:proofErr w:type="gramEnd"/>
      <w:r w:rsidRPr="002025CE">
        <w:rPr>
          <w:i/>
          <w:iCs/>
          <w:szCs w:val="20"/>
        </w:rPr>
        <w:t xml:space="preserve"> took my hand so many times</w:t>
      </w:r>
      <w:r w:rsidRPr="002025CE">
        <w:rPr>
          <w:i/>
          <w:iCs/>
          <w:szCs w:val="20"/>
        </w:rPr>
        <w:br/>
        <w:t>As through the years you grew</w:t>
      </w:r>
    </w:p>
    <w:p w:rsidR="008E3641" w:rsidRPr="002025CE" w:rsidRDefault="008E3641" w:rsidP="008E3641">
      <w:pPr>
        <w:jc w:val="center"/>
        <w:rPr>
          <w:i/>
          <w:iCs/>
          <w:szCs w:val="20"/>
        </w:rPr>
      </w:pPr>
      <w:r w:rsidRPr="002025CE">
        <w:rPr>
          <w:i/>
          <w:iCs/>
          <w:szCs w:val="20"/>
        </w:rPr>
        <w:t>You reached for Mommy late at night</w:t>
      </w:r>
      <w:r w:rsidRPr="002025CE">
        <w:rPr>
          <w:i/>
          <w:iCs/>
          <w:szCs w:val="20"/>
        </w:rPr>
        <w:br/>
      </w:r>
      <w:proofErr w:type="gramStart"/>
      <w:r w:rsidRPr="002025CE">
        <w:rPr>
          <w:i/>
          <w:iCs/>
          <w:szCs w:val="20"/>
        </w:rPr>
        <w:t>When</w:t>
      </w:r>
      <w:proofErr w:type="gramEnd"/>
      <w:r w:rsidRPr="002025CE">
        <w:rPr>
          <w:i/>
          <w:iCs/>
          <w:szCs w:val="20"/>
        </w:rPr>
        <w:t xml:space="preserve"> scary dreams awoke</w:t>
      </w:r>
      <w:r w:rsidRPr="002025CE">
        <w:rPr>
          <w:i/>
          <w:iCs/>
          <w:szCs w:val="20"/>
        </w:rPr>
        <w:br/>
        <w:t>Seeking comfort and advice</w:t>
      </w:r>
      <w:r w:rsidRPr="002025CE">
        <w:rPr>
          <w:i/>
          <w:iCs/>
          <w:szCs w:val="20"/>
        </w:rPr>
        <w:br/>
        <w:t>In every word I spoke</w:t>
      </w:r>
    </w:p>
    <w:p w:rsidR="008E3641" w:rsidRPr="002025CE" w:rsidRDefault="008E3641" w:rsidP="008E3641">
      <w:pPr>
        <w:jc w:val="center"/>
        <w:rPr>
          <w:i/>
          <w:iCs/>
          <w:szCs w:val="20"/>
        </w:rPr>
      </w:pPr>
      <w:r w:rsidRPr="002025CE">
        <w:rPr>
          <w:i/>
          <w:iCs/>
          <w:szCs w:val="20"/>
        </w:rPr>
        <w:t>Decisions made in later years</w:t>
      </w:r>
      <w:r w:rsidRPr="002025CE">
        <w:rPr>
          <w:i/>
          <w:iCs/>
          <w:szCs w:val="20"/>
        </w:rPr>
        <w:br/>
      </w:r>
      <w:proofErr w:type="gramStart"/>
      <w:r w:rsidRPr="002025CE">
        <w:rPr>
          <w:i/>
          <w:iCs/>
          <w:szCs w:val="20"/>
        </w:rPr>
        <w:t>Would</w:t>
      </w:r>
      <w:proofErr w:type="gramEnd"/>
      <w:r w:rsidRPr="002025CE">
        <w:rPr>
          <w:i/>
          <w:iCs/>
          <w:szCs w:val="20"/>
        </w:rPr>
        <w:t xml:space="preserve"> bring you home again</w:t>
      </w:r>
      <w:r w:rsidRPr="002025CE">
        <w:rPr>
          <w:i/>
          <w:iCs/>
          <w:szCs w:val="20"/>
        </w:rPr>
        <w:br/>
        <w:t>A broken heart, A love renewed</w:t>
      </w:r>
      <w:r w:rsidRPr="002025CE">
        <w:rPr>
          <w:i/>
          <w:iCs/>
          <w:szCs w:val="20"/>
        </w:rPr>
        <w:br/>
        <w:t>A quarrel with a friend</w:t>
      </w:r>
    </w:p>
    <w:p w:rsidR="008E3641" w:rsidRPr="002025CE" w:rsidRDefault="008E3641" w:rsidP="008E3641">
      <w:pPr>
        <w:jc w:val="center"/>
        <w:rPr>
          <w:i/>
          <w:iCs/>
          <w:szCs w:val="20"/>
        </w:rPr>
      </w:pPr>
      <w:r w:rsidRPr="002025CE">
        <w:rPr>
          <w:i/>
          <w:iCs/>
          <w:szCs w:val="20"/>
        </w:rPr>
        <w:t>Wanting you to make your way</w:t>
      </w:r>
      <w:r w:rsidRPr="002025CE">
        <w:rPr>
          <w:i/>
          <w:iCs/>
          <w:szCs w:val="20"/>
        </w:rPr>
        <w:br/>
        <w:t>Decisions all your own</w:t>
      </w:r>
      <w:r w:rsidRPr="002025CE">
        <w:rPr>
          <w:i/>
          <w:iCs/>
          <w:szCs w:val="20"/>
        </w:rPr>
        <w:br/>
      </w:r>
      <w:proofErr w:type="gramStart"/>
      <w:r w:rsidRPr="002025CE">
        <w:rPr>
          <w:i/>
          <w:iCs/>
          <w:szCs w:val="20"/>
        </w:rPr>
        <w:t>You'd</w:t>
      </w:r>
      <w:proofErr w:type="gramEnd"/>
      <w:r w:rsidRPr="002025CE">
        <w:rPr>
          <w:i/>
          <w:iCs/>
          <w:szCs w:val="20"/>
        </w:rPr>
        <w:t xml:space="preserve"> need your hand held less and less</w:t>
      </w:r>
      <w:r w:rsidRPr="002025CE">
        <w:rPr>
          <w:i/>
          <w:iCs/>
          <w:szCs w:val="20"/>
        </w:rPr>
        <w:br/>
        <w:t>I'd know you'd finally grown</w:t>
      </w:r>
    </w:p>
    <w:p w:rsidR="008E3641" w:rsidRPr="002025CE" w:rsidRDefault="008E3641" w:rsidP="008E3641">
      <w:pPr>
        <w:jc w:val="center"/>
        <w:rPr>
          <w:i/>
          <w:iCs/>
          <w:szCs w:val="20"/>
        </w:rPr>
      </w:pPr>
      <w:r w:rsidRPr="002025CE">
        <w:rPr>
          <w:i/>
          <w:iCs/>
          <w:szCs w:val="20"/>
        </w:rPr>
        <w:lastRenderedPageBreak/>
        <w:t>Through the years I thought I knew</w:t>
      </w:r>
      <w:r w:rsidRPr="002025CE">
        <w:rPr>
          <w:i/>
          <w:iCs/>
          <w:szCs w:val="20"/>
        </w:rPr>
        <w:br/>
      </w:r>
      <w:proofErr w:type="gramStart"/>
      <w:r w:rsidRPr="002025CE">
        <w:rPr>
          <w:i/>
          <w:iCs/>
          <w:szCs w:val="20"/>
        </w:rPr>
        <w:t>And</w:t>
      </w:r>
      <w:proofErr w:type="gramEnd"/>
      <w:r w:rsidRPr="002025CE">
        <w:rPr>
          <w:i/>
          <w:iCs/>
          <w:szCs w:val="20"/>
        </w:rPr>
        <w:t xml:space="preserve"> though I'd hate it so</w:t>
      </w:r>
      <w:r w:rsidRPr="002025CE">
        <w:rPr>
          <w:i/>
          <w:iCs/>
          <w:szCs w:val="20"/>
        </w:rPr>
        <w:br/>
        <w:t>I hoped each time I held you tight</w:t>
      </w:r>
      <w:r w:rsidRPr="002025CE">
        <w:rPr>
          <w:i/>
          <w:iCs/>
          <w:szCs w:val="20"/>
        </w:rPr>
        <w:br/>
        <w:t>It would help me to let go</w:t>
      </w:r>
    </w:p>
    <w:p w:rsidR="008E3641" w:rsidRPr="002025CE" w:rsidRDefault="008E3641" w:rsidP="008E3641">
      <w:pPr>
        <w:jc w:val="center"/>
        <w:rPr>
          <w:i/>
          <w:iCs/>
          <w:szCs w:val="20"/>
        </w:rPr>
      </w:pPr>
      <w:r w:rsidRPr="002025CE">
        <w:rPr>
          <w:i/>
          <w:iCs/>
          <w:szCs w:val="20"/>
        </w:rPr>
        <w:t>Now all I have are memories</w:t>
      </w:r>
      <w:r w:rsidRPr="002025CE">
        <w:rPr>
          <w:i/>
          <w:iCs/>
          <w:szCs w:val="20"/>
        </w:rPr>
        <w:br/>
      </w:r>
      <w:proofErr w:type="gramStart"/>
      <w:r w:rsidRPr="002025CE">
        <w:rPr>
          <w:i/>
          <w:iCs/>
          <w:szCs w:val="20"/>
        </w:rPr>
        <w:t>Of</w:t>
      </w:r>
      <w:proofErr w:type="gramEnd"/>
      <w:r w:rsidRPr="002025CE">
        <w:rPr>
          <w:i/>
          <w:iCs/>
          <w:szCs w:val="20"/>
        </w:rPr>
        <w:t xml:space="preserve"> every hug and touch</w:t>
      </w:r>
      <w:r w:rsidRPr="002025CE">
        <w:rPr>
          <w:i/>
          <w:iCs/>
          <w:szCs w:val="20"/>
        </w:rPr>
        <w:br/>
        <w:t>You've gone to be with God, my son</w:t>
      </w:r>
      <w:r w:rsidRPr="002025CE">
        <w:rPr>
          <w:i/>
          <w:iCs/>
          <w:szCs w:val="20"/>
        </w:rPr>
        <w:br/>
        <w:t>And I miss you oh so much</w:t>
      </w:r>
    </w:p>
    <w:p w:rsidR="008E3641" w:rsidRPr="008E3641" w:rsidRDefault="008E3641" w:rsidP="008E3641">
      <w:pPr>
        <w:jc w:val="center"/>
        <w:rPr>
          <w:i/>
          <w:iCs/>
          <w:szCs w:val="20"/>
        </w:rPr>
      </w:pPr>
      <w:r w:rsidRPr="002025CE">
        <w:rPr>
          <w:i/>
          <w:iCs/>
          <w:szCs w:val="20"/>
        </w:rPr>
        <w:t>Fate's reversed what I must do</w:t>
      </w:r>
      <w:r w:rsidRPr="002025CE">
        <w:rPr>
          <w:i/>
          <w:iCs/>
          <w:szCs w:val="20"/>
        </w:rPr>
        <w:br/>
      </w:r>
      <w:proofErr w:type="gramStart"/>
      <w:r w:rsidRPr="002025CE">
        <w:rPr>
          <w:i/>
          <w:iCs/>
          <w:szCs w:val="20"/>
        </w:rPr>
        <w:t>And</w:t>
      </w:r>
      <w:proofErr w:type="gramEnd"/>
      <w:r w:rsidRPr="002025CE">
        <w:rPr>
          <w:i/>
          <w:iCs/>
          <w:szCs w:val="20"/>
        </w:rPr>
        <w:t xml:space="preserve"> that's the saddest part</w:t>
      </w:r>
      <w:r w:rsidRPr="002025CE">
        <w:rPr>
          <w:i/>
          <w:iCs/>
          <w:szCs w:val="20"/>
        </w:rPr>
        <w:br/>
        <w:t xml:space="preserve">For now I have to let you go </w:t>
      </w:r>
      <w:r w:rsidRPr="002025CE">
        <w:rPr>
          <w:i/>
          <w:iCs/>
          <w:szCs w:val="20"/>
        </w:rPr>
        <w:br/>
        <w:t>To keep you in my heart</w:t>
      </w:r>
    </w:p>
    <w:p w:rsidR="008E3641" w:rsidRPr="002025CE" w:rsidRDefault="008E3641" w:rsidP="008E3641">
      <w:pPr>
        <w:jc w:val="center"/>
        <w:rPr>
          <w:sz w:val="18"/>
          <w:szCs w:val="18"/>
        </w:rPr>
      </w:pPr>
      <w:r w:rsidRPr="002025CE">
        <w:rPr>
          <w:sz w:val="18"/>
          <w:szCs w:val="18"/>
        </w:rPr>
        <w:t xml:space="preserve">Donna </w:t>
      </w:r>
      <w:proofErr w:type="spellStart"/>
      <w:r w:rsidRPr="002025CE">
        <w:rPr>
          <w:sz w:val="18"/>
          <w:szCs w:val="18"/>
        </w:rPr>
        <w:t>Gerrior</w:t>
      </w:r>
      <w:proofErr w:type="spellEnd"/>
      <w:r w:rsidRPr="002025CE">
        <w:rPr>
          <w:sz w:val="18"/>
          <w:szCs w:val="18"/>
        </w:rPr>
        <w:br/>
        <w:t>TCF Pasco County, FL</w:t>
      </w:r>
      <w:r w:rsidRPr="002025CE">
        <w:rPr>
          <w:sz w:val="18"/>
          <w:szCs w:val="18"/>
        </w:rPr>
        <w:br/>
        <w:t>In Memory of Rob</w:t>
      </w:r>
    </w:p>
    <w:p w:rsidR="008E3641" w:rsidRDefault="008E3641" w:rsidP="00DE4BCD">
      <w:pPr>
        <w:spacing w:after="0"/>
        <w:jc w:val="center"/>
        <w:rPr>
          <w:rFonts w:asciiTheme="majorBidi" w:hAnsiTheme="majorBidi" w:cstheme="majorBidi"/>
          <w:i/>
          <w:iCs/>
          <w:szCs w:val="20"/>
        </w:rPr>
        <w:sectPr w:rsidR="008E3641" w:rsidSect="008E3641">
          <w:type w:val="continuous"/>
          <w:pgSz w:w="12240" w:h="15840"/>
          <w:pgMar w:top="432" w:right="720" w:bottom="576" w:left="720" w:header="0" w:footer="720" w:gutter="0"/>
          <w:paperSrc w:first="7" w:other="7"/>
          <w:cols w:num="2" w:space="720"/>
          <w:docGrid w:linePitch="360"/>
        </w:sectPr>
      </w:pPr>
    </w:p>
    <w:p w:rsidR="00DE4BCD" w:rsidRDefault="00DE4BCD" w:rsidP="008B4BB3">
      <w:pPr>
        <w:spacing w:after="0"/>
        <w:rPr>
          <w:rFonts w:asciiTheme="majorBidi" w:hAnsiTheme="majorBidi" w:cstheme="majorBidi"/>
          <w:i/>
          <w:iCs/>
          <w:szCs w:val="20"/>
        </w:rPr>
      </w:pPr>
    </w:p>
    <w:p w:rsidR="008B4BB3" w:rsidRDefault="008B4BB3" w:rsidP="00DE4BCD">
      <w:pPr>
        <w:spacing w:after="0"/>
        <w:jc w:val="center"/>
        <w:rPr>
          <w:rFonts w:asciiTheme="majorBidi" w:hAnsiTheme="majorBidi" w:cstheme="majorBidi"/>
          <w:i/>
          <w:iCs/>
          <w:szCs w:val="20"/>
        </w:rPr>
        <w:sectPr w:rsidR="008B4BB3" w:rsidSect="008B4BB3">
          <w:type w:val="continuous"/>
          <w:pgSz w:w="12240" w:h="15840"/>
          <w:pgMar w:top="432" w:right="720" w:bottom="576" w:left="720" w:header="0" w:footer="720" w:gutter="0"/>
          <w:paperSrc w:first="7" w:other="7"/>
          <w:cols w:num="3" w:space="720"/>
          <w:docGrid w:linePitch="360"/>
        </w:sectPr>
      </w:pPr>
    </w:p>
    <w:p w:rsidR="008B4BB3" w:rsidRPr="00103084" w:rsidRDefault="00D317F0" w:rsidP="008B4BB3">
      <w:pPr>
        <w:pStyle w:val="NoSpacing"/>
        <w:rPr>
          <w:rFonts w:ascii="Times New Roman" w:hAnsi="Times New Roman"/>
          <w:i/>
          <w:iCs/>
          <w:sz w:val="20"/>
          <w:szCs w:val="20"/>
        </w:rPr>
      </w:pPr>
      <w:r w:rsidRPr="00D317F0">
        <w:rPr>
          <w:rFonts w:asciiTheme="majorBidi" w:hAnsiTheme="majorBidi" w:cstheme="majorBidi"/>
          <w:i/>
          <w:iCs/>
          <w:noProof/>
          <w:szCs w:val="20"/>
          <w:lang w:eastAsia="zh-TW"/>
        </w:rPr>
        <w:lastRenderedPageBreak/>
        <w:pict>
          <v:shape id="_x0000_s1051" type="#_x0000_t202" style="position:absolute;margin-left:141.4pt;margin-top:2.65pt;width:265.85pt;height:136.3pt;z-index:251697152;mso-width-relative:margin;mso-height-relative:margin">
            <v:textbox>
              <w:txbxContent>
                <w:p w:rsidR="00166EFA" w:rsidRPr="00756E6F" w:rsidRDefault="00166EFA" w:rsidP="00756E6F">
                  <w:pPr>
                    <w:pStyle w:val="BodyText2"/>
                    <w:spacing w:after="0" w:line="276" w:lineRule="auto"/>
                    <w:jc w:val="center"/>
                    <w:rPr>
                      <w:b/>
                      <w:bCs/>
                      <w:i/>
                      <w:iCs/>
                      <w:sz w:val="32"/>
                      <w:szCs w:val="32"/>
                    </w:rPr>
                  </w:pPr>
                  <w:r w:rsidRPr="00756E6F">
                    <w:rPr>
                      <w:b/>
                      <w:bCs/>
                      <w:i/>
                      <w:iCs/>
                      <w:sz w:val="32"/>
                      <w:szCs w:val="32"/>
                    </w:rPr>
                    <w:t>Far Beyond the Clouds</w:t>
                  </w:r>
                </w:p>
                <w:p w:rsidR="00166EFA" w:rsidRDefault="00166EFA" w:rsidP="00756E6F">
                  <w:pPr>
                    <w:pStyle w:val="BodyText2"/>
                    <w:spacing w:after="0" w:line="276" w:lineRule="auto"/>
                    <w:jc w:val="center"/>
                    <w:rPr>
                      <w:i/>
                      <w:iCs/>
                    </w:rPr>
                  </w:pPr>
                </w:p>
                <w:p w:rsidR="00166EFA" w:rsidRDefault="00166EFA" w:rsidP="00756E6F">
                  <w:pPr>
                    <w:pStyle w:val="BodyText2"/>
                    <w:spacing w:after="0" w:line="276" w:lineRule="auto"/>
                    <w:jc w:val="center"/>
                    <w:rPr>
                      <w:i/>
                      <w:iCs/>
                    </w:rPr>
                  </w:pPr>
                  <w:r>
                    <w:rPr>
                      <w:i/>
                      <w:iCs/>
                    </w:rPr>
                    <w:t>Far beyond the clouds above</w:t>
                  </w:r>
                </w:p>
                <w:p w:rsidR="00166EFA" w:rsidRDefault="00166EFA" w:rsidP="00756E6F">
                  <w:pPr>
                    <w:pStyle w:val="BodyText2"/>
                    <w:spacing w:after="0" w:line="276" w:lineRule="auto"/>
                    <w:jc w:val="center"/>
                    <w:rPr>
                      <w:i/>
                      <w:iCs/>
                    </w:rPr>
                  </w:pPr>
                  <w:r>
                    <w:rPr>
                      <w:i/>
                      <w:iCs/>
                    </w:rPr>
                    <w:t>A special garden grows with love.</w:t>
                  </w:r>
                </w:p>
                <w:p w:rsidR="00166EFA" w:rsidRDefault="00166EFA" w:rsidP="00756E6F">
                  <w:pPr>
                    <w:pStyle w:val="BodyText2"/>
                    <w:spacing w:after="0" w:line="276" w:lineRule="auto"/>
                    <w:jc w:val="center"/>
                    <w:rPr>
                      <w:i/>
                      <w:iCs/>
                    </w:rPr>
                  </w:pPr>
                  <w:r>
                    <w:rPr>
                      <w:i/>
                      <w:iCs/>
                    </w:rPr>
                    <w:t>Special flowers of many blends</w:t>
                  </w:r>
                </w:p>
                <w:p w:rsidR="00166EFA" w:rsidRDefault="00166EFA" w:rsidP="00756E6F">
                  <w:pPr>
                    <w:pStyle w:val="BodyText2"/>
                    <w:spacing w:after="0" w:line="276" w:lineRule="auto"/>
                    <w:jc w:val="center"/>
                    <w:rPr>
                      <w:i/>
                      <w:iCs/>
                    </w:rPr>
                  </w:pPr>
                  <w:r>
                    <w:rPr>
                      <w:i/>
                      <w:iCs/>
                    </w:rPr>
                    <w:t xml:space="preserve">Are the children </w:t>
                  </w:r>
                  <w:proofErr w:type="gramStart"/>
                  <w:r>
                    <w:rPr>
                      <w:i/>
                      <w:iCs/>
                    </w:rPr>
                    <w:t>of</w:t>
                  </w:r>
                  <w:proofErr w:type="gramEnd"/>
                </w:p>
                <w:p w:rsidR="00166EFA" w:rsidRDefault="00166EFA" w:rsidP="00756E6F">
                  <w:pPr>
                    <w:pStyle w:val="BodyText2"/>
                    <w:spacing w:after="0" w:line="276" w:lineRule="auto"/>
                    <w:jc w:val="center"/>
                    <w:rPr>
                      <w:i/>
                      <w:iCs/>
                    </w:rPr>
                  </w:pPr>
                  <w:r>
                    <w:rPr>
                      <w:i/>
                      <w:iCs/>
                    </w:rPr>
                    <w:t>The Compassionate Friends</w:t>
                  </w:r>
                </w:p>
                <w:p w:rsidR="00166EFA" w:rsidRDefault="00166EFA" w:rsidP="00756E6F">
                  <w:pPr>
                    <w:pStyle w:val="BodyText2"/>
                    <w:spacing w:after="0" w:line="276" w:lineRule="auto"/>
                    <w:jc w:val="center"/>
                    <w:rPr>
                      <w:i/>
                      <w:iCs/>
                    </w:rPr>
                  </w:pPr>
                </w:p>
                <w:p w:rsidR="00166EFA" w:rsidRPr="00756E6F" w:rsidRDefault="00166EFA" w:rsidP="00756E6F">
                  <w:pPr>
                    <w:pStyle w:val="BodyText2"/>
                    <w:spacing w:after="0" w:line="276" w:lineRule="auto"/>
                    <w:ind w:right="990"/>
                    <w:jc w:val="right"/>
                    <w:rPr>
                      <w:sz w:val="18"/>
                      <w:szCs w:val="18"/>
                    </w:rPr>
                  </w:pPr>
                  <w:r w:rsidRPr="00756E6F">
                    <w:rPr>
                      <w:sz w:val="18"/>
                      <w:szCs w:val="18"/>
                    </w:rPr>
                    <w:t>Sam Rosenberg</w:t>
                  </w:r>
                </w:p>
                <w:p w:rsidR="00166EFA" w:rsidRDefault="00166EFA" w:rsidP="00756E6F"/>
              </w:txbxContent>
            </v:textbox>
          </v:shape>
        </w:pict>
      </w:r>
    </w:p>
    <w:p w:rsidR="008B4BB3" w:rsidRDefault="008B4BB3" w:rsidP="008B4BB3">
      <w:pPr>
        <w:pStyle w:val="NoSpacing"/>
        <w:rPr>
          <w:rFonts w:asciiTheme="majorBidi" w:hAnsiTheme="majorBidi" w:cstheme="majorBidi"/>
          <w:i/>
          <w:iCs/>
          <w:sz w:val="20"/>
          <w:szCs w:val="20"/>
        </w:rPr>
        <w:sectPr w:rsidR="008B4BB3" w:rsidSect="00166EFA">
          <w:type w:val="continuous"/>
          <w:pgSz w:w="12240" w:h="15840"/>
          <w:pgMar w:top="432" w:right="720" w:bottom="576" w:left="720" w:header="0" w:footer="720" w:gutter="0"/>
          <w:paperSrc w:first="7" w:other="7"/>
          <w:cols w:space="720"/>
          <w:docGrid w:linePitch="360"/>
        </w:sectPr>
      </w:pPr>
    </w:p>
    <w:p w:rsidR="008B4BB3" w:rsidRDefault="00756E6F" w:rsidP="00DE4BCD">
      <w:pPr>
        <w:spacing w:after="0"/>
        <w:jc w:val="center"/>
        <w:rPr>
          <w:rFonts w:asciiTheme="majorBidi" w:hAnsiTheme="majorBidi" w:cstheme="majorBidi"/>
          <w:i/>
          <w:iCs/>
          <w:szCs w:val="20"/>
        </w:rPr>
      </w:pPr>
      <w:r>
        <w:rPr>
          <w:rFonts w:asciiTheme="majorBidi" w:hAnsiTheme="majorBidi" w:cstheme="majorBidi"/>
          <w:i/>
          <w:iCs/>
          <w:noProof/>
          <w:szCs w:val="20"/>
        </w:rPr>
        <w:lastRenderedPageBreak/>
        <w:drawing>
          <wp:anchor distT="0" distB="0" distL="114300" distR="114300" simplePos="0" relativeHeight="251698176" behindDoc="1" locked="0" layoutInCell="1" allowOverlap="1">
            <wp:simplePos x="0" y="0"/>
            <wp:positionH relativeFrom="column">
              <wp:posOffset>895350</wp:posOffset>
            </wp:positionH>
            <wp:positionV relativeFrom="paragraph">
              <wp:posOffset>106680</wp:posOffset>
            </wp:positionV>
            <wp:extent cx="685800" cy="1162050"/>
            <wp:effectExtent l="19050" t="0" r="0" b="0"/>
            <wp:wrapTight wrapText="bothSides">
              <wp:wrapPolygon edited="0">
                <wp:start x="-600" y="0"/>
                <wp:lineTo x="-600" y="21600"/>
                <wp:lineTo x="21600" y="21600"/>
                <wp:lineTo x="21600" y="0"/>
                <wp:lineTo x="-600" y="0"/>
              </wp:wrapPolygon>
            </wp:wrapTight>
            <wp:docPr id="28" name="Picture 1" descr="C:\Users\Melanie &amp; Joe\AppData\Local\Microsoft\Windows\Temporary Internet Files\Content.IE5\KIH6JDAC\Flower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 &amp; Joe\AppData\Local\Microsoft\Windows\Temporary Internet Files\Content.IE5\KIH6JDAC\Flowers2[1].jpg"/>
                    <pic:cNvPicPr>
                      <a:picLocks noChangeAspect="1" noChangeArrowheads="1"/>
                    </pic:cNvPicPr>
                  </pic:nvPicPr>
                  <pic:blipFill>
                    <a:blip r:embed="rId15" cstate="print">
                      <a:grayscl/>
                    </a:blip>
                    <a:srcRect/>
                    <a:stretch>
                      <a:fillRect/>
                    </a:stretch>
                  </pic:blipFill>
                  <pic:spPr bwMode="auto">
                    <a:xfrm flipV="1">
                      <a:off x="0" y="0"/>
                      <a:ext cx="685800" cy="1162050"/>
                    </a:xfrm>
                    <a:prstGeom prst="rect">
                      <a:avLst/>
                    </a:prstGeom>
                    <a:noFill/>
                    <a:ln w="9525">
                      <a:noFill/>
                      <a:miter lim="800000"/>
                      <a:headEnd/>
                      <a:tailEnd/>
                    </a:ln>
                  </pic:spPr>
                </pic:pic>
              </a:graphicData>
            </a:graphic>
          </wp:anchor>
        </w:drawing>
      </w:r>
    </w:p>
    <w:p w:rsidR="008B4BB3" w:rsidRDefault="00756E6F" w:rsidP="00DE4BCD">
      <w:pPr>
        <w:spacing w:after="0"/>
        <w:jc w:val="center"/>
        <w:rPr>
          <w:rFonts w:asciiTheme="majorBidi" w:hAnsiTheme="majorBidi" w:cstheme="majorBidi"/>
          <w:i/>
          <w:iCs/>
          <w:szCs w:val="20"/>
        </w:rPr>
      </w:pPr>
      <w:r>
        <w:rPr>
          <w:rFonts w:asciiTheme="majorBidi" w:hAnsiTheme="majorBidi" w:cstheme="majorBidi"/>
          <w:i/>
          <w:iCs/>
          <w:noProof/>
          <w:szCs w:val="20"/>
        </w:rPr>
        <w:lastRenderedPageBreak/>
        <w:drawing>
          <wp:anchor distT="0" distB="0" distL="114300" distR="114300" simplePos="0" relativeHeight="251700224" behindDoc="1" locked="0" layoutInCell="1" allowOverlap="1">
            <wp:simplePos x="0" y="0"/>
            <wp:positionH relativeFrom="column">
              <wp:posOffset>1704975</wp:posOffset>
            </wp:positionH>
            <wp:positionV relativeFrom="paragraph">
              <wp:posOffset>27940</wp:posOffset>
            </wp:positionV>
            <wp:extent cx="685800" cy="1162050"/>
            <wp:effectExtent l="19050" t="0" r="0" b="0"/>
            <wp:wrapTight wrapText="bothSides">
              <wp:wrapPolygon edited="0">
                <wp:start x="-600" y="0"/>
                <wp:lineTo x="-600" y="21600"/>
                <wp:lineTo x="21600" y="21600"/>
                <wp:lineTo x="21600" y="0"/>
                <wp:lineTo x="-600" y="0"/>
              </wp:wrapPolygon>
            </wp:wrapTight>
            <wp:docPr id="29" name="Picture 1" descr="C:\Users\Melanie &amp; Joe\AppData\Local\Microsoft\Windows\Temporary Internet Files\Content.IE5\KIH6JDAC\Flower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 &amp; Joe\AppData\Local\Microsoft\Windows\Temporary Internet Files\Content.IE5\KIH6JDAC\Flowers2[1].jpg"/>
                    <pic:cNvPicPr>
                      <a:picLocks noChangeAspect="1" noChangeArrowheads="1"/>
                    </pic:cNvPicPr>
                  </pic:nvPicPr>
                  <pic:blipFill>
                    <a:blip r:embed="rId15" cstate="print">
                      <a:grayscl/>
                    </a:blip>
                    <a:srcRect/>
                    <a:stretch>
                      <a:fillRect/>
                    </a:stretch>
                  </pic:blipFill>
                  <pic:spPr bwMode="auto">
                    <a:xfrm flipH="1" flipV="1">
                      <a:off x="0" y="0"/>
                      <a:ext cx="685800" cy="1162050"/>
                    </a:xfrm>
                    <a:prstGeom prst="rect">
                      <a:avLst/>
                    </a:prstGeom>
                    <a:noFill/>
                    <a:ln w="9525">
                      <a:noFill/>
                      <a:miter lim="800000"/>
                      <a:headEnd/>
                      <a:tailEnd/>
                    </a:ln>
                  </pic:spPr>
                </pic:pic>
              </a:graphicData>
            </a:graphic>
          </wp:anchor>
        </w:drawing>
      </w:r>
    </w:p>
    <w:p w:rsidR="00756E6F" w:rsidRDefault="00756E6F" w:rsidP="00756E6F">
      <w:pPr>
        <w:pStyle w:val="BodyText2"/>
        <w:spacing w:after="0" w:line="276" w:lineRule="auto"/>
        <w:jc w:val="center"/>
        <w:rPr>
          <w:b/>
          <w:bCs/>
          <w:i/>
          <w:iCs/>
          <w:sz w:val="28"/>
        </w:rPr>
        <w:sectPr w:rsidR="00756E6F" w:rsidSect="008B4BB3">
          <w:type w:val="continuous"/>
          <w:pgSz w:w="12240" w:h="15840"/>
          <w:pgMar w:top="432" w:right="720" w:bottom="576" w:left="720" w:header="0" w:footer="720" w:gutter="0"/>
          <w:paperSrc w:first="7" w:other="7"/>
          <w:cols w:num="2" w:space="720"/>
          <w:docGrid w:linePitch="360"/>
        </w:sectPr>
      </w:pPr>
    </w:p>
    <w:p w:rsidR="00756E6F" w:rsidRDefault="00756E6F" w:rsidP="00DE4BCD">
      <w:pPr>
        <w:spacing w:after="0"/>
        <w:jc w:val="center"/>
        <w:rPr>
          <w:rFonts w:asciiTheme="majorBidi" w:hAnsiTheme="majorBidi" w:cstheme="majorBidi"/>
          <w:i/>
          <w:iCs/>
          <w:szCs w:val="20"/>
        </w:rPr>
        <w:sectPr w:rsidR="00756E6F" w:rsidSect="00756E6F">
          <w:type w:val="continuous"/>
          <w:pgSz w:w="12240" w:h="15840"/>
          <w:pgMar w:top="432" w:right="720" w:bottom="576" w:left="720" w:header="0" w:footer="720" w:gutter="0"/>
          <w:paperSrc w:first="7" w:other="7"/>
          <w:cols w:space="720"/>
          <w:docGrid w:linePitch="360"/>
        </w:sectPr>
      </w:pPr>
    </w:p>
    <w:p w:rsidR="008B4BB3" w:rsidRDefault="008B4BB3" w:rsidP="00DE4BCD">
      <w:pPr>
        <w:spacing w:after="0"/>
        <w:jc w:val="center"/>
        <w:rPr>
          <w:rFonts w:asciiTheme="majorBidi" w:hAnsiTheme="majorBidi" w:cstheme="majorBidi"/>
          <w:i/>
          <w:iCs/>
          <w:szCs w:val="20"/>
        </w:rPr>
      </w:pPr>
    </w:p>
    <w:p w:rsidR="008B4BB3" w:rsidRDefault="008B4BB3" w:rsidP="00DE4BCD">
      <w:pPr>
        <w:spacing w:after="0"/>
        <w:jc w:val="center"/>
        <w:rPr>
          <w:rFonts w:asciiTheme="majorBidi" w:hAnsiTheme="majorBidi" w:cstheme="majorBidi"/>
          <w:i/>
          <w:iCs/>
          <w:szCs w:val="20"/>
        </w:rPr>
        <w:sectPr w:rsidR="008B4BB3" w:rsidSect="008B4BB3">
          <w:type w:val="continuous"/>
          <w:pgSz w:w="12240" w:h="15840"/>
          <w:pgMar w:top="432" w:right="720" w:bottom="576" w:left="720" w:header="0" w:footer="720" w:gutter="0"/>
          <w:paperSrc w:first="7" w:other="7"/>
          <w:cols w:num="2" w:space="720"/>
          <w:docGrid w:linePitch="360"/>
        </w:sectPr>
      </w:pPr>
    </w:p>
    <w:p w:rsidR="00DE4BCD" w:rsidRDefault="00DE4BCD" w:rsidP="00DE4BCD">
      <w:pPr>
        <w:spacing w:after="0"/>
        <w:jc w:val="center"/>
        <w:rPr>
          <w:rFonts w:asciiTheme="majorBidi" w:hAnsiTheme="majorBidi" w:cstheme="majorBidi"/>
          <w:i/>
          <w:iCs/>
          <w:szCs w:val="20"/>
        </w:rPr>
      </w:pPr>
    </w:p>
    <w:p w:rsidR="00DE4BCD" w:rsidRDefault="00DE4BCD" w:rsidP="00DE4BCD">
      <w:pPr>
        <w:spacing w:after="0"/>
        <w:jc w:val="center"/>
        <w:rPr>
          <w:rFonts w:asciiTheme="majorBidi" w:hAnsiTheme="majorBidi" w:cstheme="majorBidi"/>
          <w:i/>
          <w:iCs/>
          <w:szCs w:val="20"/>
        </w:rPr>
      </w:pPr>
    </w:p>
    <w:p w:rsidR="00DE4BCD" w:rsidRPr="00DE4BCD" w:rsidRDefault="00DE4BCD" w:rsidP="008E3641">
      <w:pPr>
        <w:spacing w:after="0"/>
        <w:rPr>
          <w:rFonts w:asciiTheme="majorBidi" w:hAnsiTheme="majorBidi" w:cstheme="majorBidi"/>
          <w:i/>
          <w:iCs/>
          <w:szCs w:val="20"/>
        </w:rPr>
        <w:sectPr w:rsidR="00DE4BCD" w:rsidRPr="00DE4BCD" w:rsidSect="00166EFA">
          <w:type w:val="continuous"/>
          <w:pgSz w:w="12240" w:h="15840"/>
          <w:pgMar w:top="432" w:right="720" w:bottom="576" w:left="720" w:header="0" w:footer="720" w:gutter="0"/>
          <w:paperSrc w:first="7" w:other="7"/>
          <w:cols w:space="720"/>
          <w:docGrid w:linePitch="360"/>
        </w:sectPr>
      </w:pPr>
    </w:p>
    <w:p w:rsidR="00425A89" w:rsidRDefault="00425A89" w:rsidP="00425A89">
      <w:pPr>
        <w:pStyle w:val="PlainText"/>
        <w:tabs>
          <w:tab w:val="left" w:pos="4731"/>
        </w:tabs>
        <w:rPr>
          <w:rFonts w:ascii="Times New Roman" w:hAnsi="Times New Roman" w:cs="Times New Roman"/>
          <w:b/>
          <w:u w:val="single"/>
        </w:rPr>
        <w:sectPr w:rsidR="00425A89" w:rsidSect="00166EFA">
          <w:type w:val="continuous"/>
          <w:pgSz w:w="12240" w:h="15840"/>
          <w:pgMar w:top="432" w:right="720" w:bottom="576" w:left="720" w:header="0" w:footer="720" w:gutter="0"/>
          <w:paperSrc w:first="7" w:other="7"/>
          <w:cols w:num="2" w:space="720"/>
          <w:docGrid w:linePitch="360"/>
        </w:sectPr>
      </w:pPr>
    </w:p>
    <w:p w:rsidR="008E3641" w:rsidRDefault="008E3641" w:rsidP="00425A89">
      <w:pPr>
        <w:pStyle w:val="PlainText"/>
        <w:tabs>
          <w:tab w:val="left" w:pos="4731"/>
        </w:tabs>
        <w:rPr>
          <w:rFonts w:ascii="Times New Roman" w:hAnsi="Times New Roman" w:cs="Times New Roman"/>
          <w:b/>
          <w:u w:val="single"/>
        </w:rPr>
      </w:pPr>
    </w:p>
    <w:p w:rsidR="008E3641" w:rsidRDefault="008E3641" w:rsidP="00425A89">
      <w:pPr>
        <w:pStyle w:val="PlainText"/>
        <w:tabs>
          <w:tab w:val="left" w:pos="4731"/>
        </w:tabs>
        <w:rPr>
          <w:rFonts w:ascii="Times New Roman" w:hAnsi="Times New Roman" w:cs="Times New Roman"/>
          <w:b/>
          <w:u w:val="single"/>
        </w:rPr>
      </w:pPr>
    </w:p>
    <w:p w:rsidR="008E3641" w:rsidRDefault="008E3641" w:rsidP="00425A89">
      <w:pPr>
        <w:pStyle w:val="PlainText"/>
        <w:tabs>
          <w:tab w:val="left" w:pos="4731"/>
        </w:tabs>
        <w:rPr>
          <w:rFonts w:ascii="Times New Roman" w:hAnsi="Times New Roman" w:cs="Times New Roman"/>
          <w:b/>
          <w:u w:val="single"/>
        </w:rPr>
      </w:pPr>
    </w:p>
    <w:p w:rsidR="008E3641" w:rsidRDefault="008E3641" w:rsidP="00425A89">
      <w:pPr>
        <w:pStyle w:val="PlainText"/>
        <w:tabs>
          <w:tab w:val="left" w:pos="4731"/>
        </w:tabs>
        <w:rPr>
          <w:rFonts w:ascii="Times New Roman" w:hAnsi="Times New Roman" w:cs="Times New Roman"/>
          <w:b/>
          <w:u w:val="single"/>
        </w:rPr>
      </w:pPr>
    </w:p>
    <w:p w:rsidR="00425A89" w:rsidRDefault="00425A89" w:rsidP="00B43AF6">
      <w:pPr>
        <w:pStyle w:val="PlainText"/>
        <w:tabs>
          <w:tab w:val="left" w:pos="4731"/>
        </w:tabs>
        <w:rPr>
          <w:rFonts w:ascii="Times New Roman" w:hAnsi="Times New Roman" w:cs="Times New Roman"/>
          <w:b/>
          <w:u w:val="single"/>
        </w:rPr>
      </w:pPr>
      <w:r>
        <w:rPr>
          <w:rFonts w:ascii="Times New Roman" w:hAnsi="Times New Roman" w:cs="Times New Roman"/>
          <w:b/>
          <w:u w:val="single"/>
        </w:rPr>
        <w:lastRenderedPageBreak/>
        <w:t>May 2015</w:t>
      </w:r>
      <w:r w:rsidRPr="00F01794">
        <w:rPr>
          <w:rFonts w:ascii="Times New Roman" w:hAnsi="Times New Roman" w:cs="Times New Roman"/>
          <w:b/>
          <w:u w:val="single"/>
        </w:rPr>
        <w:t xml:space="preserve">    </w:t>
      </w:r>
      <w:r>
        <w:rPr>
          <w:rFonts w:ascii="Times New Roman" w:hAnsi="Times New Roman" w:cs="Times New Roman"/>
          <w:b/>
          <w:u w:val="single"/>
        </w:rPr>
        <w:t xml:space="preserve">                                    </w:t>
      </w:r>
      <w:r w:rsidRPr="00F01794">
        <w:rPr>
          <w:rFonts w:ascii="Times New Roman" w:hAnsi="Times New Roman" w:cs="Times New Roman"/>
          <w:b/>
          <w:u w:val="single"/>
        </w:rPr>
        <w:t xml:space="preserve">              </w:t>
      </w:r>
      <w:r w:rsidR="00DE4BCD">
        <w:rPr>
          <w:rFonts w:ascii="Times New Roman" w:hAnsi="Times New Roman" w:cs="Times New Roman"/>
          <w:b/>
          <w:u w:val="single"/>
        </w:rPr>
        <w:t xml:space="preserve"> </w:t>
      </w:r>
      <w:r w:rsidRPr="00F01794">
        <w:rPr>
          <w:rFonts w:ascii="Times New Roman" w:hAnsi="Times New Roman" w:cs="Times New Roman"/>
          <w:b/>
          <w:u w:val="single"/>
        </w:rPr>
        <w:t xml:space="preserve">                TCF Nashville, TN  </w:t>
      </w:r>
      <w:r>
        <w:rPr>
          <w:rFonts w:ascii="Times New Roman" w:hAnsi="Times New Roman" w:cs="Times New Roman"/>
          <w:b/>
          <w:u w:val="single"/>
        </w:rPr>
        <w:t xml:space="preserve">                               </w:t>
      </w:r>
      <w:r w:rsidRPr="00F01794">
        <w:rPr>
          <w:rFonts w:ascii="Times New Roman" w:hAnsi="Times New Roman" w:cs="Times New Roman"/>
          <w:b/>
          <w:u w:val="single"/>
        </w:rPr>
        <w:t xml:space="preserve">                                                            </w:t>
      </w:r>
      <w:r w:rsidR="00B43AF6">
        <w:rPr>
          <w:rFonts w:ascii="Times New Roman" w:hAnsi="Times New Roman" w:cs="Times New Roman"/>
          <w:b/>
          <w:u w:val="single"/>
        </w:rPr>
        <w:t>5</w:t>
      </w:r>
    </w:p>
    <w:p w:rsidR="00166EFA" w:rsidRPr="0099100A" w:rsidRDefault="00166EFA" w:rsidP="00166EFA">
      <w:pPr>
        <w:spacing w:after="0"/>
        <w:rPr>
          <w:b/>
          <w:sz w:val="28"/>
          <w:szCs w:val="28"/>
          <w:u w:val="single"/>
        </w:rPr>
      </w:pPr>
    </w:p>
    <w:p w:rsidR="00166EFA" w:rsidRPr="001B05D2" w:rsidRDefault="00166EFA" w:rsidP="00166EFA">
      <w:pPr>
        <w:spacing w:after="0"/>
        <w:rPr>
          <w:rFonts w:eastAsia="PMingLiU"/>
          <w:b/>
          <w:u w:val="single"/>
        </w:rPr>
        <w:sectPr w:rsidR="00166EFA" w:rsidRPr="001B05D2" w:rsidSect="00166EFA">
          <w:type w:val="continuous"/>
          <w:pgSz w:w="12240" w:h="15840"/>
          <w:pgMar w:top="432" w:right="720" w:bottom="720" w:left="720" w:header="0" w:footer="720" w:gutter="0"/>
          <w:cols w:space="720"/>
          <w:docGrid w:linePitch="360"/>
        </w:sectPr>
      </w:pPr>
    </w:p>
    <w:p w:rsidR="00166EFA" w:rsidRPr="009A6E48" w:rsidRDefault="00166EFA" w:rsidP="00166EFA">
      <w:pPr>
        <w:spacing w:after="0" w:line="240" w:lineRule="auto"/>
        <w:rPr>
          <w:b/>
          <w:spacing w:val="20"/>
          <w:sz w:val="28"/>
          <w:szCs w:val="18"/>
          <w:u w:val="single"/>
        </w:rPr>
      </w:pPr>
      <w:r w:rsidRPr="009A6E48">
        <w:rPr>
          <w:b/>
          <w:spacing w:val="20"/>
          <w:sz w:val="28"/>
          <w:szCs w:val="18"/>
          <w:u w:val="single"/>
        </w:rPr>
        <w:lastRenderedPageBreak/>
        <w:t>CHAPTER INFORMATION</w:t>
      </w:r>
    </w:p>
    <w:p w:rsidR="00166EFA" w:rsidRDefault="00166EFA" w:rsidP="00166EFA">
      <w:pPr>
        <w:spacing w:after="0"/>
        <w:rPr>
          <w:rFonts w:eastAsia="PMingLiU"/>
          <w:b/>
          <w:u w:val="single"/>
        </w:rPr>
      </w:pPr>
    </w:p>
    <w:p w:rsidR="00166EFA" w:rsidRPr="001B05D2" w:rsidRDefault="00166EFA" w:rsidP="00166EFA">
      <w:pPr>
        <w:spacing w:after="0"/>
        <w:rPr>
          <w:rFonts w:eastAsia="PMingLiU"/>
          <w:b/>
          <w:u w:val="single"/>
        </w:rPr>
        <w:sectPr w:rsidR="00166EFA" w:rsidRPr="001B05D2" w:rsidSect="00166EFA">
          <w:type w:val="continuous"/>
          <w:pgSz w:w="12240" w:h="15840"/>
          <w:pgMar w:top="432" w:right="720" w:bottom="720" w:left="720" w:header="0" w:footer="720" w:gutter="0"/>
          <w:cols w:space="720"/>
          <w:docGrid w:linePitch="360"/>
        </w:sectPr>
      </w:pPr>
    </w:p>
    <w:p w:rsidR="00166EFA" w:rsidRPr="008330C4" w:rsidRDefault="00166EFA" w:rsidP="00166EFA">
      <w:pPr>
        <w:keepNext/>
        <w:spacing w:after="0" w:line="240" w:lineRule="auto"/>
        <w:outlineLvl w:val="0"/>
        <w:rPr>
          <w:i/>
          <w:iCs/>
          <w:spacing w:val="20"/>
          <w:sz w:val="28"/>
          <w:szCs w:val="24"/>
        </w:rPr>
      </w:pPr>
      <w:r w:rsidRPr="008330C4">
        <w:rPr>
          <w:b/>
          <w:bCs/>
          <w:spacing w:val="20"/>
          <w:sz w:val="28"/>
          <w:szCs w:val="24"/>
        </w:rPr>
        <w:lastRenderedPageBreak/>
        <w:t>The Birthday Table</w:t>
      </w:r>
    </w:p>
    <w:p w:rsidR="00166EFA" w:rsidRPr="008330C4" w:rsidRDefault="00166EFA" w:rsidP="00166EFA">
      <w:pPr>
        <w:spacing w:after="0" w:line="240" w:lineRule="auto"/>
        <w:rPr>
          <w:szCs w:val="18"/>
        </w:rPr>
      </w:pPr>
      <w:r w:rsidRPr="008330C4">
        <w:rPr>
          <w:szCs w:val="18"/>
        </w:rPr>
        <w:t>In the month of your child’s birthday, a table will be provided at our meeting where you can share photographs, mementos, your child’s favorite snack or a birthday cake, a bouquet of flowers—anything you’d like to bring. We want to know your child better, so please take advantage of this opportunity to celebrate the wonderful day of your child’s birth and for us to become better acquainted.</w:t>
      </w:r>
    </w:p>
    <w:p w:rsidR="00166EFA" w:rsidRPr="00E91321" w:rsidRDefault="00166EFA" w:rsidP="00166EFA">
      <w:pPr>
        <w:spacing w:after="0" w:line="240" w:lineRule="auto"/>
        <w:rPr>
          <w:sz w:val="22"/>
        </w:rPr>
      </w:pPr>
    </w:p>
    <w:p w:rsidR="00166EFA" w:rsidRPr="008330C4" w:rsidRDefault="00166EFA" w:rsidP="00166EFA">
      <w:pPr>
        <w:spacing w:after="0" w:line="240" w:lineRule="auto"/>
        <w:rPr>
          <w:bCs/>
          <w:sz w:val="24"/>
          <w:szCs w:val="20"/>
        </w:rPr>
      </w:pPr>
      <w:r w:rsidRPr="008330C4">
        <w:rPr>
          <w:b/>
          <w:sz w:val="28"/>
          <w:szCs w:val="20"/>
        </w:rPr>
        <w:t>What is the Yellow Slip?</w:t>
      </w:r>
    </w:p>
    <w:p w:rsidR="00166EFA" w:rsidRPr="008330C4" w:rsidRDefault="00166EFA" w:rsidP="00166EFA">
      <w:pPr>
        <w:spacing w:after="0" w:line="240" w:lineRule="auto"/>
        <w:rPr>
          <w:bCs/>
          <w:szCs w:val="20"/>
        </w:rPr>
      </w:pPr>
      <w:r w:rsidRPr="008330C4">
        <w:rPr>
          <w:bCs/>
          <w:szCs w:val="20"/>
        </w:rPr>
        <w:t xml:space="preserve">Please return your yellow renewal slip. After a year on the newsletter mailing list, those names that were added in that month of a previous year, will receive a yellow half-sheet asking that their subscription be renewed. This is simply to keep our mailing list and the information in </w:t>
      </w:r>
      <w:proofErr w:type="spellStart"/>
      <w:r w:rsidRPr="008330C4">
        <w:rPr>
          <w:bCs/>
          <w:szCs w:val="20"/>
        </w:rPr>
        <w:t>it</w:t>
      </w:r>
      <w:proofErr w:type="spellEnd"/>
      <w:r w:rsidRPr="008330C4">
        <w:rPr>
          <w:bCs/>
          <w:szCs w:val="20"/>
        </w:rPr>
        <w:t xml:space="preserve"> current. If you do not send the yellow slip back, we must assume that you no longer want the newsletter. Although you are given an opportunity to make a voluntary donation, there is no cost involved in your subscription. The newsletter is our gift to you for as long as you wish to receive it. You may request that your name be returned to the active list at any time simply by calling 615-356-4TCF (4823).</w:t>
      </w:r>
    </w:p>
    <w:p w:rsidR="00166EFA" w:rsidRPr="00E91321" w:rsidRDefault="00166EFA" w:rsidP="00166EFA">
      <w:pPr>
        <w:spacing w:after="0"/>
        <w:jc w:val="center"/>
        <w:rPr>
          <w:b/>
          <w:bCs/>
          <w:sz w:val="22"/>
          <w:u w:val="single"/>
        </w:rPr>
      </w:pPr>
    </w:p>
    <w:p w:rsidR="00166EFA" w:rsidRPr="008330C4" w:rsidRDefault="00166EFA" w:rsidP="00166EFA">
      <w:pPr>
        <w:spacing w:after="0" w:line="240" w:lineRule="auto"/>
        <w:rPr>
          <w:b/>
          <w:bCs/>
          <w:snapToGrid w:val="0"/>
          <w:spacing w:val="20"/>
          <w:sz w:val="28"/>
          <w:szCs w:val="18"/>
        </w:rPr>
      </w:pPr>
      <w:r w:rsidRPr="008330C4">
        <w:rPr>
          <w:b/>
          <w:bCs/>
          <w:snapToGrid w:val="0"/>
          <w:spacing w:val="20"/>
          <w:sz w:val="28"/>
          <w:szCs w:val="18"/>
        </w:rPr>
        <w:t>Religion and TCF</w:t>
      </w:r>
    </w:p>
    <w:p w:rsidR="00166EFA" w:rsidRPr="008330C4" w:rsidRDefault="00166EFA" w:rsidP="00166EFA">
      <w:pPr>
        <w:spacing w:after="0" w:line="240" w:lineRule="auto"/>
        <w:jc w:val="both"/>
        <w:rPr>
          <w:szCs w:val="18"/>
        </w:rPr>
      </w:pPr>
      <w:r w:rsidRPr="008330C4">
        <w:rPr>
          <w:snapToGrid w:val="0"/>
          <w:szCs w:val="18"/>
        </w:rPr>
        <w:t>The Principles of The Compassionate Friends state that TCF reaches out to all bereaved parents across the artificial barriers of religion, race, economic class, or ethnic group. Further, TCF espouses no specific religious or philosophical ideology. Despite our nondenominational status, many writers indicate that they have found comfort in their faith, and some have shared their anger and loss of faith. The opinions and beliefs expressed in letters, articles and poetry are those of the contributors.</w:t>
      </w:r>
    </w:p>
    <w:p w:rsidR="00166EFA" w:rsidRPr="00E91321" w:rsidRDefault="00166EFA" w:rsidP="00166EFA">
      <w:pPr>
        <w:spacing w:after="0"/>
        <w:jc w:val="center"/>
        <w:rPr>
          <w:b/>
          <w:bCs/>
          <w:sz w:val="22"/>
          <w:u w:val="single"/>
        </w:rPr>
      </w:pPr>
    </w:p>
    <w:p w:rsidR="00166EFA" w:rsidRPr="008330C4" w:rsidRDefault="00166EFA" w:rsidP="00166EFA">
      <w:pPr>
        <w:spacing w:after="0" w:line="240" w:lineRule="auto"/>
        <w:rPr>
          <w:b/>
          <w:bCs/>
          <w:snapToGrid w:val="0"/>
          <w:spacing w:val="20"/>
          <w:sz w:val="28"/>
          <w:szCs w:val="18"/>
        </w:rPr>
      </w:pPr>
      <w:r w:rsidRPr="008330C4">
        <w:rPr>
          <w:b/>
          <w:bCs/>
          <w:snapToGrid w:val="0"/>
          <w:spacing w:val="20"/>
          <w:sz w:val="28"/>
          <w:szCs w:val="18"/>
        </w:rPr>
        <w:t>Newsletter Deadline</w:t>
      </w:r>
    </w:p>
    <w:p w:rsidR="00166EFA" w:rsidRPr="008330C4" w:rsidRDefault="00166EFA" w:rsidP="00166EFA">
      <w:pPr>
        <w:rPr>
          <w:snapToGrid w:val="0"/>
          <w:szCs w:val="18"/>
        </w:rPr>
      </w:pPr>
      <w:r w:rsidRPr="008330C4">
        <w:rPr>
          <w:snapToGrid w:val="0"/>
          <w:szCs w:val="18"/>
        </w:rPr>
        <w:t xml:space="preserve">In order to meet printing deadlines, all donations and original poems or articles must be received by the meeting day of the preceding month to be published in the next issue of the TCF Nashville newsletter. All donations and submissions are greatly appreciated. </w:t>
      </w:r>
    </w:p>
    <w:p w:rsidR="00166EFA" w:rsidRDefault="00166EFA" w:rsidP="00166EFA">
      <w:pPr>
        <w:spacing w:after="0" w:line="240" w:lineRule="auto"/>
        <w:jc w:val="center"/>
        <w:rPr>
          <w:b/>
          <w:bCs/>
          <w:sz w:val="28"/>
          <w:szCs w:val="28"/>
        </w:rPr>
      </w:pPr>
      <w:r>
        <w:rPr>
          <w:b/>
          <w:noProof/>
          <w:sz w:val="28"/>
          <w:szCs w:val="28"/>
        </w:rPr>
        <w:drawing>
          <wp:inline distT="0" distB="0" distL="0" distR="0">
            <wp:extent cx="823610" cy="612521"/>
            <wp:effectExtent l="19050" t="0" r="0" b="0"/>
            <wp:docPr id="30" name="Picture 1" descr="butterfly53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53_m"/>
                    <pic:cNvPicPr>
                      <a:picLocks noChangeAspect="1" noChangeArrowheads="1"/>
                    </pic:cNvPicPr>
                  </pic:nvPicPr>
                  <pic:blipFill>
                    <a:blip r:embed="rId16" cstate="print"/>
                    <a:srcRect/>
                    <a:stretch>
                      <a:fillRect/>
                    </a:stretch>
                  </pic:blipFill>
                  <pic:spPr bwMode="auto">
                    <a:xfrm>
                      <a:off x="0" y="0"/>
                      <a:ext cx="833146" cy="619613"/>
                    </a:xfrm>
                    <a:prstGeom prst="rect">
                      <a:avLst/>
                    </a:prstGeom>
                    <a:noFill/>
                    <a:ln w="9525">
                      <a:noFill/>
                      <a:miter lim="800000"/>
                      <a:headEnd/>
                      <a:tailEnd/>
                    </a:ln>
                  </pic:spPr>
                </pic:pic>
              </a:graphicData>
            </a:graphic>
          </wp:inline>
        </w:drawing>
      </w:r>
    </w:p>
    <w:p w:rsidR="00166EFA" w:rsidRDefault="00166EFA" w:rsidP="00166EFA">
      <w:pPr>
        <w:spacing w:after="0" w:line="240" w:lineRule="auto"/>
        <w:rPr>
          <w:b/>
          <w:bCs/>
          <w:iCs/>
          <w:spacing w:val="20"/>
          <w:sz w:val="28"/>
          <w:szCs w:val="18"/>
          <w:u w:val="single"/>
        </w:rPr>
      </w:pPr>
      <w:r w:rsidRPr="00ED325F">
        <w:rPr>
          <w:b/>
          <w:bCs/>
          <w:iCs/>
          <w:spacing w:val="20"/>
          <w:sz w:val="28"/>
          <w:szCs w:val="18"/>
          <w:u w:val="single"/>
        </w:rPr>
        <w:t xml:space="preserve">BEREAVEMENT RESOURCES </w:t>
      </w:r>
    </w:p>
    <w:p w:rsidR="00166EFA" w:rsidRDefault="00166EFA" w:rsidP="00166EFA">
      <w:pPr>
        <w:spacing w:after="0" w:line="240" w:lineRule="auto"/>
        <w:rPr>
          <w:b/>
          <w:bCs/>
          <w:iCs/>
          <w:spacing w:val="20"/>
          <w:sz w:val="28"/>
          <w:szCs w:val="18"/>
          <w:u w:val="single"/>
        </w:rPr>
      </w:pPr>
    </w:p>
    <w:p w:rsidR="00166EFA" w:rsidRPr="00BC4153" w:rsidRDefault="00166EFA" w:rsidP="00166EFA">
      <w:pPr>
        <w:pStyle w:val="NoSpacing"/>
        <w:rPr>
          <w:rFonts w:ascii="Times New Roman" w:hAnsi="Times New Roman"/>
          <w:b/>
          <w:sz w:val="28"/>
          <w:szCs w:val="28"/>
        </w:rPr>
      </w:pPr>
      <w:r w:rsidRPr="00BC4153">
        <w:rPr>
          <w:rFonts w:ascii="Times New Roman" w:hAnsi="Times New Roman"/>
          <w:b/>
          <w:sz w:val="28"/>
          <w:szCs w:val="28"/>
        </w:rPr>
        <w:t>Alive Alone</w:t>
      </w:r>
    </w:p>
    <w:p w:rsidR="00166EFA" w:rsidRPr="00643144" w:rsidRDefault="00166EFA" w:rsidP="00166EFA">
      <w:pPr>
        <w:pStyle w:val="NoSpacing"/>
        <w:rPr>
          <w:rFonts w:ascii="Times New Roman" w:hAnsi="Times New Roman"/>
          <w:sz w:val="20"/>
        </w:rPr>
      </w:pPr>
      <w:r w:rsidRPr="00643144">
        <w:rPr>
          <w:rFonts w:ascii="Times New Roman" w:hAnsi="Times New Roman"/>
        </w:rPr>
        <w:t>Alive Alone is an organization to benefit parents whose only child or all children have died. Visit their website at www.alivealone.org.</w:t>
      </w:r>
    </w:p>
    <w:p w:rsidR="00166EFA" w:rsidRPr="00643144" w:rsidRDefault="00166EFA" w:rsidP="00166EFA">
      <w:pPr>
        <w:spacing w:after="0" w:line="240" w:lineRule="auto"/>
        <w:ind w:left="720"/>
        <w:jc w:val="both"/>
        <w:rPr>
          <w:b/>
          <w:iCs/>
          <w:spacing w:val="20"/>
          <w:szCs w:val="20"/>
        </w:rPr>
      </w:pPr>
    </w:p>
    <w:p w:rsidR="00166EFA" w:rsidRPr="00BC4153" w:rsidRDefault="00166EFA" w:rsidP="00166EFA">
      <w:pPr>
        <w:pStyle w:val="NoSpacing"/>
        <w:rPr>
          <w:rFonts w:ascii="Times New Roman" w:hAnsi="Times New Roman"/>
          <w:b/>
          <w:sz w:val="28"/>
          <w:szCs w:val="28"/>
        </w:rPr>
      </w:pPr>
      <w:r w:rsidRPr="00BC4153">
        <w:rPr>
          <w:rFonts w:ascii="Times New Roman" w:hAnsi="Times New Roman"/>
          <w:b/>
          <w:sz w:val="28"/>
          <w:szCs w:val="28"/>
        </w:rPr>
        <w:t>Survivors of Suicide</w:t>
      </w:r>
    </w:p>
    <w:p w:rsidR="00166EFA" w:rsidRPr="00800920" w:rsidRDefault="00166EFA" w:rsidP="00166EFA">
      <w:pPr>
        <w:spacing w:after="0" w:line="240" w:lineRule="auto"/>
        <w:rPr>
          <w:iCs/>
          <w:szCs w:val="20"/>
          <w:lang w:eastAsia="en-US"/>
        </w:rPr>
      </w:pPr>
      <w:r w:rsidRPr="00800920">
        <w:rPr>
          <w:iCs/>
          <w:szCs w:val="20"/>
          <w:lang w:eastAsia="en-US"/>
        </w:rPr>
        <w:t>There is a caring SOS group in Nashville. For information about meetings, you may call 615 244-7444, or go to the Tennessee Suicide Prevention Network at TSPN.org, and you will find a list of all Tennessee SOS locations.</w:t>
      </w:r>
    </w:p>
    <w:p w:rsidR="00166EFA" w:rsidRPr="00E91321" w:rsidRDefault="00166EFA" w:rsidP="00166EFA">
      <w:pPr>
        <w:spacing w:after="0" w:line="240" w:lineRule="auto"/>
        <w:ind w:left="720"/>
        <w:rPr>
          <w:bCs/>
          <w:iCs/>
          <w:spacing w:val="20"/>
          <w:sz w:val="22"/>
        </w:rPr>
      </w:pPr>
    </w:p>
    <w:p w:rsidR="00166EFA" w:rsidRPr="00ED325F" w:rsidRDefault="00166EFA" w:rsidP="00166EFA">
      <w:pPr>
        <w:spacing w:after="0" w:line="240" w:lineRule="auto"/>
        <w:rPr>
          <w:b/>
          <w:bCs/>
          <w:sz w:val="28"/>
          <w:szCs w:val="28"/>
        </w:rPr>
      </w:pPr>
      <w:r w:rsidRPr="00ED325F">
        <w:rPr>
          <w:b/>
          <w:bCs/>
          <w:sz w:val="28"/>
          <w:szCs w:val="28"/>
        </w:rPr>
        <w:t>Sharing</w:t>
      </w:r>
    </w:p>
    <w:p w:rsidR="00166EFA" w:rsidRDefault="00166EFA" w:rsidP="00166EFA">
      <w:pPr>
        <w:spacing w:after="0" w:line="240" w:lineRule="auto"/>
        <w:rPr>
          <w:rFonts w:eastAsia="PMingLiU"/>
        </w:rPr>
      </w:pPr>
      <w:r w:rsidRPr="00800920">
        <w:rPr>
          <w:rFonts w:eastAsia="PMingLiU"/>
        </w:rPr>
        <w:t xml:space="preserve">SHARING is a community organization interested in helping parents who have experienced a miscarriage, stillbirth or the death of a newborn infant. </w:t>
      </w:r>
      <w:r>
        <w:rPr>
          <w:rFonts w:eastAsia="PMingLiU"/>
        </w:rPr>
        <w:t>Call 615 342-8899 to confirm dates and times of meetings. See www.nationalshare.org</w:t>
      </w:r>
    </w:p>
    <w:p w:rsidR="00166EFA" w:rsidRPr="00E91321" w:rsidRDefault="00166EFA" w:rsidP="00166EFA">
      <w:pPr>
        <w:spacing w:after="0" w:line="240" w:lineRule="auto"/>
        <w:rPr>
          <w:sz w:val="22"/>
        </w:rPr>
      </w:pPr>
    </w:p>
    <w:p w:rsidR="00166EFA" w:rsidRPr="001F6431" w:rsidRDefault="00166EFA" w:rsidP="00166EFA">
      <w:pPr>
        <w:shd w:val="clear" w:color="auto" w:fill="FFFFFF"/>
        <w:spacing w:after="0"/>
        <w:rPr>
          <w:rFonts w:ascii="Calibri" w:hAnsi="Calibri"/>
          <w:color w:val="222222"/>
          <w:shd w:val="clear" w:color="auto" w:fill="FFFFFF"/>
        </w:rPr>
      </w:pPr>
      <w:proofErr w:type="gramStart"/>
      <w:r w:rsidRPr="00ED325F">
        <w:rPr>
          <w:b/>
          <w:bCs/>
          <w:sz w:val="28"/>
          <w:szCs w:val="28"/>
        </w:rPr>
        <w:t>Alive</w:t>
      </w:r>
      <w:proofErr w:type="gramEnd"/>
      <w:r w:rsidRPr="00ED325F">
        <w:rPr>
          <w:b/>
          <w:bCs/>
          <w:sz w:val="28"/>
          <w:szCs w:val="28"/>
        </w:rPr>
        <w:t xml:space="preserve"> Hospice Support Group for Bereaved Parents</w:t>
      </w:r>
    </w:p>
    <w:p w:rsidR="00166EFA" w:rsidRPr="00476A9E" w:rsidRDefault="00166EFA" w:rsidP="00166EFA">
      <w:pPr>
        <w:shd w:val="clear" w:color="auto" w:fill="FFFFFF"/>
        <w:spacing w:after="0"/>
        <w:rPr>
          <w:rFonts w:ascii="Arial" w:hAnsi="Arial" w:cs="Arial"/>
          <w:color w:val="222222"/>
          <w:szCs w:val="20"/>
        </w:rPr>
      </w:pPr>
      <w:r w:rsidRPr="00CD3EAD">
        <w:rPr>
          <w:rFonts w:asciiTheme="majorBidi" w:hAnsiTheme="majorBidi" w:cstheme="majorBidi"/>
          <w:color w:val="222222"/>
          <w:shd w:val="clear" w:color="auto" w:fill="FFFFFF"/>
        </w:rPr>
        <w:t>For general information about Grief Support Services at Alive Hospice, please call the main number</w:t>
      </w:r>
      <w:r w:rsidRPr="00CD3EAD">
        <w:rPr>
          <w:rFonts w:asciiTheme="majorBidi" w:hAnsiTheme="majorBidi" w:cstheme="majorBidi"/>
          <w:shd w:val="clear" w:color="auto" w:fill="FFFFFF"/>
        </w:rPr>
        <w:t>:</w:t>
      </w:r>
      <w:r w:rsidRPr="00CD3EAD">
        <w:rPr>
          <w:rStyle w:val="apple-converted-space"/>
          <w:rFonts w:asciiTheme="majorBidi" w:hAnsiTheme="majorBidi" w:cstheme="majorBidi"/>
          <w:shd w:val="clear" w:color="auto" w:fill="FFFFFF"/>
        </w:rPr>
        <w:t> </w:t>
      </w:r>
      <w:hyperlink r:id="rId17" w:tgtFrame="_blank" w:history="1">
        <w:r w:rsidRPr="00CD3EAD">
          <w:rPr>
            <w:rStyle w:val="Hyperlink"/>
            <w:rFonts w:asciiTheme="majorBidi" w:eastAsia="PMingLiU" w:hAnsiTheme="majorBidi" w:cstheme="majorBidi"/>
            <w:shd w:val="clear" w:color="auto" w:fill="FFFFFF"/>
          </w:rPr>
          <w:t>615 963-4732</w:t>
        </w:r>
      </w:hyperlink>
      <w:r w:rsidRPr="00CD3EAD">
        <w:rPr>
          <w:rFonts w:asciiTheme="majorBidi" w:hAnsiTheme="majorBidi" w:cstheme="majorBidi"/>
        </w:rPr>
        <w:t xml:space="preserve"> </w:t>
      </w:r>
      <w:r w:rsidRPr="00CD3EAD">
        <w:rPr>
          <w:rFonts w:asciiTheme="majorBidi" w:hAnsiTheme="majorBidi" w:cstheme="majorBidi"/>
          <w:shd w:val="clear" w:color="auto" w:fill="FFFFFF"/>
        </w:rPr>
        <w:t xml:space="preserve"> or email</w:t>
      </w:r>
      <w:r w:rsidRPr="00CD3EAD">
        <w:rPr>
          <w:rStyle w:val="apple-converted-space"/>
          <w:rFonts w:asciiTheme="majorBidi" w:hAnsiTheme="majorBidi" w:cstheme="majorBidi"/>
          <w:shd w:val="clear" w:color="auto" w:fill="FFFFFF"/>
        </w:rPr>
        <w:t> </w:t>
      </w:r>
      <w:hyperlink r:id="rId18" w:tgtFrame="_blank" w:history="1">
        <w:r w:rsidRPr="00CD3EAD">
          <w:rPr>
            <w:rStyle w:val="Hyperlink"/>
            <w:rFonts w:asciiTheme="majorBidi" w:eastAsia="PMingLiU" w:hAnsiTheme="majorBidi" w:cstheme="majorBidi"/>
            <w:shd w:val="clear" w:color="auto" w:fill="FFFFFF"/>
          </w:rPr>
          <w:t>griefsupport@alivehospice.org</w:t>
        </w:r>
      </w:hyperlink>
      <w:r w:rsidRPr="00CD3EAD">
        <w:rPr>
          <w:rFonts w:asciiTheme="majorBidi" w:hAnsiTheme="majorBidi" w:cstheme="majorBidi"/>
          <w:shd w:val="clear" w:color="auto" w:fill="FFFFFF"/>
        </w:rPr>
        <w:t>.</w:t>
      </w:r>
      <w:r w:rsidRPr="00CD3EAD">
        <w:rPr>
          <w:rFonts w:ascii="Arial" w:hAnsi="Arial" w:cs="Arial"/>
          <w:shd w:val="clear" w:color="auto" w:fill="FFFFFF"/>
        </w:rPr>
        <w:t xml:space="preserve">  </w:t>
      </w:r>
      <w:r w:rsidRPr="00CD3EAD">
        <w:rPr>
          <w:szCs w:val="20"/>
        </w:rPr>
        <w:t xml:space="preserve">Diane </w:t>
      </w:r>
      <w:proofErr w:type="spellStart"/>
      <w:r w:rsidRPr="00CD3EAD">
        <w:rPr>
          <w:szCs w:val="20"/>
        </w:rPr>
        <w:t>Castellano</w:t>
      </w:r>
      <w:proofErr w:type="spellEnd"/>
      <w:r w:rsidRPr="00CD3EAD">
        <w:rPr>
          <w:szCs w:val="20"/>
        </w:rPr>
        <w:t>, LCSW is a grief counselor there for children and their families. Call her at</w:t>
      </w:r>
      <w:r w:rsidRPr="00CD3EAD">
        <w:rPr>
          <w:rStyle w:val="apple-converted-space"/>
          <w:rFonts w:eastAsia="PMingLiU"/>
        </w:rPr>
        <w:t> </w:t>
      </w:r>
      <w:r w:rsidRPr="00CD3EAD">
        <w:t>615-346-8554.</w:t>
      </w:r>
      <w:r>
        <w:t xml:space="preserve"> </w:t>
      </w:r>
      <w:r w:rsidRPr="00CD3EAD">
        <w:t>Contact John Baker at 615-346-8364 for bereaved parent support or individual counseling.</w:t>
      </w:r>
    </w:p>
    <w:p w:rsidR="00166EFA" w:rsidRPr="00E91321" w:rsidRDefault="00166EFA" w:rsidP="00166EFA">
      <w:pPr>
        <w:spacing w:after="0" w:line="240" w:lineRule="auto"/>
        <w:rPr>
          <w:b/>
          <w:bCs/>
          <w:sz w:val="22"/>
        </w:rPr>
      </w:pPr>
    </w:p>
    <w:p w:rsidR="00166EFA" w:rsidRPr="00ED325F" w:rsidRDefault="00166EFA" w:rsidP="00166EFA">
      <w:pPr>
        <w:spacing w:after="0" w:line="240" w:lineRule="auto"/>
        <w:rPr>
          <w:b/>
          <w:sz w:val="28"/>
          <w:szCs w:val="20"/>
        </w:rPr>
      </w:pPr>
      <w:r w:rsidRPr="00ED325F">
        <w:rPr>
          <w:b/>
          <w:sz w:val="28"/>
          <w:szCs w:val="20"/>
        </w:rPr>
        <w:t>Other TCF Chapters</w:t>
      </w:r>
    </w:p>
    <w:p w:rsidR="00166EFA" w:rsidRDefault="00166EFA" w:rsidP="00166EFA">
      <w:pPr>
        <w:spacing w:after="0" w:line="240" w:lineRule="auto"/>
        <w:rPr>
          <w:b/>
          <w:szCs w:val="20"/>
          <w:u w:val="single"/>
        </w:rPr>
      </w:pPr>
      <w:r w:rsidRPr="008330C4">
        <w:rPr>
          <w:szCs w:val="20"/>
        </w:rPr>
        <w:t xml:space="preserve">There are several other chapters of The Compassionate Friends you might want to know about. Anytime you are in their vicinity or feel the need to talk with other bereaved parents, feel free to attend their meetings. Also, when you personally know a newly bereaved family in one of these towns, please call the chapter number and give them the information so they can make contact with the family. To locate a chapter, you may call the TCF National Office at 1-877 969-0010, or go to </w:t>
      </w:r>
      <w:hyperlink r:id="rId19" w:history="1">
        <w:r w:rsidRPr="008330C4">
          <w:rPr>
            <w:u w:val="single"/>
          </w:rPr>
          <w:t>www.compassionatefriends.org</w:t>
        </w:r>
      </w:hyperlink>
      <w:r w:rsidRPr="008330C4">
        <w:rPr>
          <w:szCs w:val="20"/>
        </w:rPr>
        <w:t xml:space="preserve"> and click on chapter locator.</w:t>
      </w:r>
    </w:p>
    <w:p w:rsidR="00425A89" w:rsidRPr="001B05D2" w:rsidRDefault="00425A89" w:rsidP="00425A89">
      <w:pPr>
        <w:spacing w:after="0"/>
        <w:rPr>
          <w:rFonts w:eastAsia="PMingLiU"/>
          <w:b/>
          <w:u w:val="single"/>
        </w:rPr>
        <w:sectPr w:rsidR="00425A89" w:rsidRPr="001B05D2" w:rsidSect="00166EFA">
          <w:type w:val="continuous"/>
          <w:pgSz w:w="12240" w:h="15840"/>
          <w:pgMar w:top="432" w:right="720" w:bottom="576" w:left="720" w:header="0" w:footer="720" w:gutter="0"/>
          <w:paperSrc w:first="7" w:other="7"/>
          <w:cols w:space="720"/>
          <w:docGrid w:linePitch="360"/>
        </w:sectPr>
      </w:pPr>
    </w:p>
    <w:p w:rsidR="00425A89" w:rsidRDefault="00425A89" w:rsidP="00425A89">
      <w:pPr>
        <w:spacing w:after="0"/>
        <w:rPr>
          <w:b/>
          <w:sz w:val="28"/>
          <w:szCs w:val="28"/>
          <w:u w:val="single"/>
        </w:rPr>
        <w:sectPr w:rsidR="00425A89" w:rsidSect="00166EFA">
          <w:type w:val="continuous"/>
          <w:pgSz w:w="12240" w:h="15840"/>
          <w:pgMar w:top="432" w:right="720" w:bottom="576" w:left="720" w:header="720" w:footer="720" w:gutter="0"/>
          <w:paperSrc w:first="7" w:other="7"/>
          <w:cols w:space="720"/>
          <w:docGrid w:linePitch="360"/>
        </w:sectPr>
      </w:pPr>
    </w:p>
    <w:p w:rsidR="00B43AF6" w:rsidRPr="00CC6E87" w:rsidRDefault="00B43AF6" w:rsidP="00B43AF6">
      <w:pPr>
        <w:spacing w:after="0"/>
        <w:rPr>
          <w:b/>
          <w:szCs w:val="20"/>
          <w:u w:val="single"/>
        </w:rPr>
        <w:sectPr w:rsidR="00B43AF6" w:rsidRPr="00CC6E87" w:rsidSect="00166EFA">
          <w:type w:val="continuous"/>
          <w:pgSz w:w="12240" w:h="15840"/>
          <w:pgMar w:top="432" w:right="720" w:bottom="720" w:left="720" w:header="720" w:footer="720" w:gutter="0"/>
          <w:cols w:space="720"/>
          <w:docGrid w:linePitch="360"/>
        </w:sectPr>
      </w:pPr>
      <w:r>
        <w:rPr>
          <w:b/>
          <w:szCs w:val="20"/>
          <w:u w:val="single"/>
        </w:rPr>
        <w:lastRenderedPageBreak/>
        <w:t>6</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TCF Nashville, TN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Pr>
          <w:b/>
          <w:u w:val="single"/>
        </w:rPr>
        <w:t xml:space="preserve">May </w:t>
      </w:r>
      <w:r>
        <w:rPr>
          <w:b/>
          <w:szCs w:val="20"/>
          <w:u w:val="single"/>
        </w:rPr>
        <w:t>2015</w:t>
      </w:r>
    </w:p>
    <w:p w:rsidR="00425A89" w:rsidRDefault="00425A89" w:rsidP="00425A89">
      <w:pPr>
        <w:spacing w:after="0"/>
        <w:rPr>
          <w:b/>
          <w:szCs w:val="20"/>
          <w:u w:val="single"/>
        </w:rPr>
      </w:pPr>
    </w:p>
    <w:p w:rsidR="00425A89" w:rsidRDefault="00425A89" w:rsidP="00425A89">
      <w:pPr>
        <w:spacing w:after="0"/>
        <w:rPr>
          <w:b/>
          <w:szCs w:val="20"/>
          <w:u w:val="single"/>
        </w:rPr>
      </w:pPr>
    </w:p>
    <w:p w:rsidR="00425A89" w:rsidRDefault="00425A89" w:rsidP="00425A89">
      <w:pPr>
        <w:spacing w:after="0"/>
        <w:rPr>
          <w:b/>
          <w:szCs w:val="20"/>
          <w:u w:val="single"/>
        </w:rPr>
      </w:pPr>
    </w:p>
    <w:p w:rsidR="00425A89" w:rsidRDefault="00425A89" w:rsidP="00425A89">
      <w:pPr>
        <w:spacing w:after="0"/>
        <w:rPr>
          <w:b/>
          <w:szCs w:val="20"/>
          <w:u w:val="single"/>
        </w:rPr>
        <w:sectPr w:rsidR="00425A89" w:rsidSect="00166EFA">
          <w:type w:val="continuous"/>
          <w:pgSz w:w="12240" w:h="15840"/>
          <w:pgMar w:top="432" w:right="720" w:bottom="576" w:left="720" w:header="720" w:footer="720" w:gutter="0"/>
          <w:paperSrc w:first="7" w:other="7"/>
          <w:cols w:num="2" w:space="720"/>
          <w:docGrid w:linePitch="360"/>
        </w:sectPr>
      </w:pPr>
    </w:p>
    <w:p w:rsidR="00B43AF6" w:rsidRPr="00A42D3A" w:rsidRDefault="00B43AF6" w:rsidP="00B43AF6">
      <w:pPr>
        <w:spacing w:after="120"/>
        <w:jc w:val="center"/>
        <w:rPr>
          <w:b/>
          <w:noProof/>
          <w:sz w:val="32"/>
          <w:szCs w:val="32"/>
        </w:rPr>
      </w:pPr>
      <w:r w:rsidRPr="00A42D3A">
        <w:rPr>
          <w:b/>
          <w:noProof/>
          <w:sz w:val="32"/>
          <w:szCs w:val="32"/>
        </w:rPr>
        <w:lastRenderedPageBreak/>
        <w:t xml:space="preserve">All-Outdoor Balloon Release and Picnic: June  </w:t>
      </w:r>
      <w:r>
        <w:rPr>
          <w:b/>
          <w:noProof/>
          <w:sz w:val="32"/>
          <w:szCs w:val="32"/>
        </w:rPr>
        <w:t>14</w:t>
      </w:r>
      <w:r w:rsidRPr="00A42D3A">
        <w:rPr>
          <w:b/>
          <w:noProof/>
          <w:sz w:val="32"/>
          <w:szCs w:val="32"/>
        </w:rPr>
        <w:t xml:space="preserve"> – Two Rivers Park!</w:t>
      </w:r>
    </w:p>
    <w:p w:rsidR="00B43AF6" w:rsidRPr="00A42D3A" w:rsidRDefault="00B43AF6" w:rsidP="00B43AF6">
      <w:pPr>
        <w:keepNext/>
        <w:framePr w:dropCap="drop" w:lines="2" w:wrap="around" w:vAnchor="text" w:hAnchor="text"/>
        <w:spacing w:after="0" w:line="528" w:lineRule="exact"/>
        <w:textAlignment w:val="baseline"/>
        <w:rPr>
          <w:position w:val="-3"/>
          <w:sz w:val="64"/>
          <w:szCs w:val="64"/>
        </w:rPr>
      </w:pPr>
      <w:r w:rsidRPr="00A42D3A">
        <w:rPr>
          <w:position w:val="-3"/>
          <w:sz w:val="64"/>
          <w:szCs w:val="64"/>
        </w:rPr>
        <w:t>T</w:t>
      </w:r>
    </w:p>
    <w:p w:rsidR="00B43AF6" w:rsidRDefault="00B43AF6" w:rsidP="00B43AF6">
      <w:pPr>
        <w:spacing w:after="0"/>
        <w:rPr>
          <w:szCs w:val="20"/>
        </w:rPr>
      </w:pPr>
      <w:r>
        <w:rPr>
          <w:szCs w:val="20"/>
        </w:rPr>
        <w:t>h</w:t>
      </w:r>
      <w:r w:rsidRPr="00A42D3A">
        <w:rPr>
          <w:szCs w:val="20"/>
        </w:rPr>
        <w:t xml:space="preserve">e afternoon of </w:t>
      </w:r>
      <w:r>
        <w:rPr>
          <w:szCs w:val="20"/>
        </w:rPr>
        <w:t>June 14, 2015</w:t>
      </w:r>
      <w:r w:rsidRPr="00A42D3A">
        <w:rPr>
          <w:szCs w:val="20"/>
        </w:rPr>
        <w:t xml:space="preserve"> marks the date of our regular June meeting and will be the time of our annual balloon release in memory of our children. Family members and their friends are invited to participate. Each person will be given a bio-degradable helium-filled balloon to which you may attach a handwritten message (paper will be provided.) Following a few moments of remembrance, the balloons will be released. It is really quite beautiful as they drift away together. The group will then gather for </w:t>
      </w:r>
      <w:r>
        <w:rPr>
          <w:szCs w:val="20"/>
        </w:rPr>
        <w:t>barbecue and covered dish picnic under the pavilion. Watch for more details in the June newsletter!</w:t>
      </w:r>
    </w:p>
    <w:p w:rsidR="00B43AF6" w:rsidRDefault="00B43AF6" w:rsidP="00B43AF6">
      <w:pPr>
        <w:spacing w:after="0"/>
        <w:rPr>
          <w:szCs w:val="20"/>
        </w:rPr>
      </w:pPr>
    </w:p>
    <w:p w:rsidR="00B43AF6" w:rsidRDefault="00B43AF6" w:rsidP="00B43AF6">
      <w:pPr>
        <w:spacing w:after="0"/>
        <w:rPr>
          <w:szCs w:val="20"/>
        </w:rPr>
      </w:pPr>
    </w:p>
    <w:p w:rsidR="00B43AF6" w:rsidRDefault="00B43AF6" w:rsidP="00B43AF6">
      <w:pPr>
        <w:spacing w:after="0"/>
        <w:rPr>
          <w:szCs w:val="20"/>
        </w:rPr>
      </w:pPr>
    </w:p>
    <w:p w:rsidR="00B43AF6" w:rsidRDefault="00B43AF6" w:rsidP="00B43AF6">
      <w:pPr>
        <w:spacing w:after="0"/>
        <w:rPr>
          <w:szCs w:val="20"/>
        </w:rPr>
      </w:pPr>
    </w:p>
    <w:p w:rsidR="00B43AF6" w:rsidRDefault="00B43AF6" w:rsidP="00B43AF6">
      <w:pPr>
        <w:spacing w:after="0"/>
        <w:rPr>
          <w:szCs w:val="20"/>
        </w:rPr>
      </w:pPr>
    </w:p>
    <w:p w:rsidR="00B43AF6" w:rsidRDefault="00B43AF6" w:rsidP="00B43AF6">
      <w:pPr>
        <w:spacing w:after="0"/>
        <w:rPr>
          <w:szCs w:val="20"/>
        </w:rPr>
      </w:pPr>
    </w:p>
    <w:p w:rsidR="007F6743" w:rsidRDefault="00D317F0" w:rsidP="00166EFA">
      <w:pPr>
        <w:spacing w:after="0"/>
        <w:rPr>
          <w:b/>
          <w:szCs w:val="20"/>
          <w:u w:val="single"/>
        </w:rPr>
      </w:pPr>
      <w:r w:rsidRPr="00D317F0">
        <w:rPr>
          <w:noProof/>
        </w:rPr>
        <w:pict>
          <v:shape id="_x0000_s1048" type="#_x0000_t202" style="position:absolute;margin-left:-4.5pt;margin-top:21.95pt;width:549pt;height:320.25pt;z-index:-251635712;mso-width-relative:margin;mso-height-relative:margin" wrapcoords="-116 -200 -116 21750 21716 21750 21716 -200 -116 -200" strokecolor="#0d0d0d [3069]" strokeweight="6pt">
            <v:shadow opacity=".5" offset="6pt,6pt"/>
            <v:textbox style="mso-next-textbox:#_x0000_s1048">
              <w:txbxContent>
                <w:p w:rsidR="00166EFA" w:rsidRDefault="00166EFA" w:rsidP="00166EFA">
                  <w:pPr>
                    <w:spacing w:after="0"/>
                    <w:jc w:val="center"/>
                    <w:rPr>
                      <w:sz w:val="24"/>
                      <w:szCs w:val="24"/>
                      <w:shd w:val="clear" w:color="auto" w:fill="FFFFFF"/>
                    </w:rPr>
                  </w:pPr>
                  <w:r w:rsidRPr="00723C1F">
                    <w:rPr>
                      <w:noProof/>
                    </w:rPr>
                    <w:drawing>
                      <wp:inline distT="0" distB="0" distL="0" distR="0">
                        <wp:extent cx="2429555" cy="1562100"/>
                        <wp:effectExtent l="19050" t="0" r="8845" b="0"/>
                        <wp:docPr id="17" name="Picture 1" descr="http://www.compassionatefriends.org/Libraries/TCF_Test_Album/TFC38_Texas.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passionatefriends.org/Libraries/TCF_Test_Album/TFC38_Texas.sflb.ashx"/>
                                <pic:cNvPicPr>
                                  <a:picLocks noChangeAspect="1" noChangeArrowheads="1"/>
                                </pic:cNvPicPr>
                              </pic:nvPicPr>
                              <pic:blipFill>
                                <a:blip r:embed="rId20" cstate="print">
                                  <a:grayscl/>
                                  <a:lum bright="-10000" contrast="10000"/>
                                </a:blip>
                                <a:srcRect/>
                                <a:stretch>
                                  <a:fillRect/>
                                </a:stretch>
                              </pic:blipFill>
                              <pic:spPr bwMode="auto">
                                <a:xfrm>
                                  <a:off x="0" y="0"/>
                                  <a:ext cx="2444532" cy="1571730"/>
                                </a:xfrm>
                                <a:prstGeom prst="rect">
                                  <a:avLst/>
                                </a:prstGeom>
                                <a:noFill/>
                                <a:ln w="9525">
                                  <a:noFill/>
                                  <a:miter lim="800000"/>
                                  <a:headEnd/>
                                  <a:tailEnd/>
                                </a:ln>
                              </pic:spPr>
                            </pic:pic>
                          </a:graphicData>
                        </a:graphic>
                      </wp:inline>
                    </w:drawing>
                  </w:r>
                </w:p>
                <w:p w:rsidR="00166EFA" w:rsidRDefault="00166EFA" w:rsidP="00166EFA">
                  <w:pPr>
                    <w:spacing w:after="0"/>
                    <w:jc w:val="center"/>
                    <w:rPr>
                      <w:sz w:val="24"/>
                      <w:szCs w:val="24"/>
                      <w:shd w:val="clear" w:color="auto" w:fill="FFFFFF"/>
                    </w:rPr>
                  </w:pPr>
                </w:p>
                <w:p w:rsidR="00166EFA" w:rsidRPr="00275592" w:rsidRDefault="00166EFA" w:rsidP="00166EFA">
                  <w:pPr>
                    <w:spacing w:after="0"/>
                    <w:jc w:val="center"/>
                    <w:rPr>
                      <w:b/>
                      <w:bCs/>
                      <w:sz w:val="22"/>
                    </w:rPr>
                  </w:pPr>
                  <w:r w:rsidRPr="00275592">
                    <w:rPr>
                      <w:b/>
                      <w:bCs/>
                      <w:sz w:val="22"/>
                      <w:shd w:val="clear" w:color="auto" w:fill="FFFFFF"/>
                    </w:rPr>
                    <w:t>The Hyatt Regency Downtown Dallas, 300 Reunion Blvd., Dallas, TX 75207, is now accepting reservations for TCF's National Conference, July 10-12, 2015.</w:t>
                  </w:r>
                </w:p>
                <w:p w:rsidR="00166EFA" w:rsidRPr="00275592" w:rsidRDefault="00166EFA" w:rsidP="00166EFA">
                  <w:pPr>
                    <w:spacing w:after="0"/>
                    <w:jc w:val="center"/>
                    <w:rPr>
                      <w:b/>
                      <w:bCs/>
                      <w:sz w:val="22"/>
                    </w:rPr>
                  </w:pPr>
                </w:p>
                <w:p w:rsidR="00166EFA" w:rsidRDefault="00166EFA" w:rsidP="00166EFA">
                  <w:pPr>
                    <w:spacing w:after="0"/>
                    <w:jc w:val="center"/>
                    <w:rPr>
                      <w:b/>
                      <w:bCs/>
                      <w:sz w:val="22"/>
                      <w:shd w:val="clear" w:color="auto" w:fill="FFFFFF"/>
                    </w:rPr>
                  </w:pPr>
                  <w:r w:rsidRPr="00275592">
                    <w:rPr>
                      <w:b/>
                      <w:bCs/>
                      <w:sz w:val="22"/>
                      <w:shd w:val="clear" w:color="auto" w:fill="FFFFFF"/>
                    </w:rPr>
                    <w:t>Conference attendees are receiving a discounted room rate of $129. We anticipate a large attendance for the conference, so we encourage you to make your reservation as soon as it is convenient for you.</w:t>
                  </w:r>
                </w:p>
                <w:p w:rsidR="00166EFA" w:rsidRDefault="00166EFA" w:rsidP="00166EFA">
                  <w:pPr>
                    <w:spacing w:after="0"/>
                    <w:jc w:val="center"/>
                    <w:rPr>
                      <w:b/>
                      <w:bCs/>
                      <w:sz w:val="22"/>
                      <w:shd w:val="clear" w:color="auto" w:fill="FFFFFF"/>
                    </w:rPr>
                  </w:pPr>
                </w:p>
                <w:p w:rsidR="00166EFA" w:rsidRDefault="00166EFA" w:rsidP="00166EFA">
                  <w:pPr>
                    <w:spacing w:after="0"/>
                    <w:jc w:val="center"/>
                    <w:rPr>
                      <w:b/>
                      <w:bCs/>
                      <w:sz w:val="22"/>
                      <w:shd w:val="clear" w:color="auto" w:fill="FFFFFF"/>
                    </w:rPr>
                  </w:pPr>
                  <w:r>
                    <w:rPr>
                      <w:b/>
                      <w:bCs/>
                      <w:sz w:val="22"/>
                      <w:shd w:val="clear" w:color="auto" w:fill="FFFFFF"/>
                    </w:rPr>
                    <w:t xml:space="preserve">Register online at </w:t>
                  </w:r>
                  <w:hyperlink r:id="rId21" w:history="1">
                    <w:r w:rsidRPr="0053566A">
                      <w:rPr>
                        <w:rStyle w:val="Hyperlink"/>
                        <w:b/>
                        <w:bCs/>
                        <w:sz w:val="22"/>
                        <w:shd w:val="clear" w:color="auto" w:fill="FFFFFF"/>
                      </w:rPr>
                      <w:t>www.compassionatefriends.org</w:t>
                    </w:r>
                  </w:hyperlink>
                </w:p>
                <w:p w:rsidR="00166EFA" w:rsidRDefault="00166EFA" w:rsidP="00166EFA">
                  <w:pPr>
                    <w:spacing w:after="0"/>
                    <w:jc w:val="center"/>
                    <w:rPr>
                      <w:b/>
                      <w:bCs/>
                      <w:sz w:val="22"/>
                      <w:shd w:val="clear" w:color="auto" w:fill="FFFFFF"/>
                    </w:rPr>
                  </w:pPr>
                </w:p>
                <w:p w:rsidR="00166EFA" w:rsidRDefault="00166EFA" w:rsidP="00166EFA">
                  <w:pPr>
                    <w:spacing w:after="0"/>
                    <w:jc w:val="center"/>
                    <w:rPr>
                      <w:b/>
                      <w:bCs/>
                      <w:sz w:val="22"/>
                      <w:shd w:val="clear" w:color="auto" w:fill="FFFFFF"/>
                    </w:rPr>
                  </w:pPr>
                </w:p>
                <w:p w:rsidR="00166EFA" w:rsidRPr="00AA6222" w:rsidRDefault="00166EFA" w:rsidP="00166EFA">
                  <w:pPr>
                    <w:spacing w:after="0"/>
                    <w:jc w:val="center"/>
                    <w:rPr>
                      <w:rStyle w:val="textexposedshow"/>
                      <w:sz w:val="22"/>
                      <w:shd w:val="clear" w:color="auto" w:fill="FFFFFF"/>
                    </w:rPr>
                  </w:pPr>
                  <w:r w:rsidRPr="00AA6222">
                    <w:rPr>
                      <w:b/>
                      <w:bCs/>
                      <w:i/>
                      <w:iCs/>
                      <w:sz w:val="22"/>
                      <w:shd w:val="clear" w:color="auto" w:fill="FFFFFF"/>
                    </w:rPr>
                    <w:t>Several friends from TCF Nashville will be in attendance.</w:t>
                  </w:r>
                  <w:r w:rsidRPr="00AA6222">
                    <w:rPr>
                      <w:sz w:val="22"/>
                      <w:shd w:val="clear" w:color="auto" w:fill="FFFFFF"/>
                    </w:rPr>
                    <w:t xml:space="preserve">  </w:t>
                  </w:r>
                  <w:r w:rsidRPr="00AA6222">
                    <w:rPr>
                      <w:rStyle w:val="textexposedshow"/>
                      <w:b/>
                      <w:bCs/>
                      <w:i/>
                      <w:iCs/>
                      <w:sz w:val="22"/>
                    </w:rPr>
                    <w:t xml:space="preserve">Plan to </w:t>
                  </w:r>
                  <w:r w:rsidRPr="00AA6222">
                    <w:rPr>
                      <w:rStyle w:val="textexposedshow"/>
                      <w:rFonts w:eastAsiaTheme="majorEastAsia"/>
                      <w:b/>
                      <w:bCs/>
                      <w:i/>
                      <w:iCs/>
                      <w:sz w:val="22"/>
                    </w:rPr>
                    <w:t xml:space="preserve">be a part of this year’s </w:t>
                  </w:r>
                  <w:r w:rsidRPr="00AA6222">
                    <w:rPr>
                      <w:rStyle w:val="textexposedshow"/>
                      <w:b/>
                      <w:bCs/>
                      <w:i/>
                      <w:iCs/>
                      <w:sz w:val="22"/>
                    </w:rPr>
                    <w:t>heartwarming experience.</w:t>
                  </w:r>
                </w:p>
                <w:p w:rsidR="00166EFA" w:rsidRPr="00CC6E87" w:rsidRDefault="00166EFA" w:rsidP="00166EFA">
                  <w:pPr>
                    <w:spacing w:after="0"/>
                    <w:jc w:val="center"/>
                    <w:rPr>
                      <w:b/>
                      <w:bCs/>
                      <w:i/>
                      <w:iCs/>
                      <w:szCs w:val="20"/>
                    </w:rPr>
                  </w:pPr>
                </w:p>
                <w:p w:rsidR="00166EFA" w:rsidRDefault="00166EFA" w:rsidP="00166EFA">
                  <w:pPr>
                    <w:jc w:val="center"/>
                  </w:pPr>
                </w:p>
              </w:txbxContent>
            </v:textbox>
            <w10:wrap type="tight"/>
          </v:shape>
        </w:pict>
      </w:r>
      <w:r w:rsidR="00B43AF6">
        <w:rPr>
          <w:b/>
          <w:szCs w:val="20"/>
          <w:u w:val="single"/>
        </w:rPr>
        <w:t xml:space="preserve"> </w:t>
      </w:r>
    </w:p>
    <w:p w:rsidR="00B43AF6" w:rsidRPr="00166EFA" w:rsidRDefault="00B43AF6" w:rsidP="00166EFA">
      <w:pPr>
        <w:spacing w:after="0"/>
        <w:rPr>
          <w:b/>
          <w:szCs w:val="20"/>
          <w:u w:val="single"/>
        </w:rPr>
      </w:pPr>
    </w:p>
    <w:sectPr w:rsidR="00B43AF6" w:rsidRPr="00166EFA" w:rsidSect="00166EFA">
      <w:type w:val="continuous"/>
      <w:pgSz w:w="12240" w:h="15840"/>
      <w:pgMar w:top="432"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keley Old Style ITC T">
    <w:altName w:val="Tahoma"/>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30pt;visibility:visible;mso-wrap-style:square" o:bullet="t">
        <v:imagedata r:id="rId1" o:title="thumbs-up-hand-silhouette--17418-large[1]"/>
      </v:shape>
    </w:pict>
  </w:numPicBullet>
  <w:abstractNum w:abstractNumId="0">
    <w:nsid w:val="3D937B3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compat>
    <w:useFELayout/>
  </w:compat>
  <w:rsids>
    <w:rsidRoot w:val="00425A89"/>
    <w:rsid w:val="000332F3"/>
    <w:rsid w:val="00070137"/>
    <w:rsid w:val="00077E50"/>
    <w:rsid w:val="000C6E66"/>
    <w:rsid w:val="000D4671"/>
    <w:rsid w:val="00105359"/>
    <w:rsid w:val="0011090C"/>
    <w:rsid w:val="001110EF"/>
    <w:rsid w:val="00111229"/>
    <w:rsid w:val="00166EFA"/>
    <w:rsid w:val="00171F76"/>
    <w:rsid w:val="00193B3E"/>
    <w:rsid w:val="001C472B"/>
    <w:rsid w:val="001E0A53"/>
    <w:rsid w:val="0020071E"/>
    <w:rsid w:val="002138DB"/>
    <w:rsid w:val="00214848"/>
    <w:rsid w:val="0023045D"/>
    <w:rsid w:val="00240E2A"/>
    <w:rsid w:val="002454FC"/>
    <w:rsid w:val="002C5E84"/>
    <w:rsid w:val="002E28E6"/>
    <w:rsid w:val="00314B25"/>
    <w:rsid w:val="0038101C"/>
    <w:rsid w:val="00390387"/>
    <w:rsid w:val="003D05F8"/>
    <w:rsid w:val="003F5C39"/>
    <w:rsid w:val="00425A89"/>
    <w:rsid w:val="00437BC1"/>
    <w:rsid w:val="00452260"/>
    <w:rsid w:val="00457FE6"/>
    <w:rsid w:val="004970C5"/>
    <w:rsid w:val="004D4050"/>
    <w:rsid w:val="004F1424"/>
    <w:rsid w:val="00510A89"/>
    <w:rsid w:val="00560D5C"/>
    <w:rsid w:val="005775FD"/>
    <w:rsid w:val="00584762"/>
    <w:rsid w:val="005C45B6"/>
    <w:rsid w:val="00690D73"/>
    <w:rsid w:val="006B007C"/>
    <w:rsid w:val="006D0209"/>
    <w:rsid w:val="006D2E14"/>
    <w:rsid w:val="00752D29"/>
    <w:rsid w:val="00756E6F"/>
    <w:rsid w:val="007863FB"/>
    <w:rsid w:val="007A195D"/>
    <w:rsid w:val="007B3426"/>
    <w:rsid w:val="007B3B5E"/>
    <w:rsid w:val="007F0F4B"/>
    <w:rsid w:val="007F6743"/>
    <w:rsid w:val="0082466B"/>
    <w:rsid w:val="0087772E"/>
    <w:rsid w:val="008B3B86"/>
    <w:rsid w:val="008B4BB3"/>
    <w:rsid w:val="008B6A2D"/>
    <w:rsid w:val="008D5DA1"/>
    <w:rsid w:val="008E3641"/>
    <w:rsid w:val="0090638D"/>
    <w:rsid w:val="00910D87"/>
    <w:rsid w:val="009145B6"/>
    <w:rsid w:val="00917CE5"/>
    <w:rsid w:val="009201EA"/>
    <w:rsid w:val="00965605"/>
    <w:rsid w:val="00982F02"/>
    <w:rsid w:val="00984CD0"/>
    <w:rsid w:val="009A17B6"/>
    <w:rsid w:val="009A5E09"/>
    <w:rsid w:val="009D30FB"/>
    <w:rsid w:val="00A156F3"/>
    <w:rsid w:val="00A42D3A"/>
    <w:rsid w:val="00A51E5A"/>
    <w:rsid w:val="00A663B3"/>
    <w:rsid w:val="00AA6222"/>
    <w:rsid w:val="00B43AF6"/>
    <w:rsid w:val="00B653CA"/>
    <w:rsid w:val="00B74F19"/>
    <w:rsid w:val="00B76006"/>
    <w:rsid w:val="00C03AD1"/>
    <w:rsid w:val="00C25AE1"/>
    <w:rsid w:val="00CA6254"/>
    <w:rsid w:val="00CA763E"/>
    <w:rsid w:val="00D20FB8"/>
    <w:rsid w:val="00D216CF"/>
    <w:rsid w:val="00D317F0"/>
    <w:rsid w:val="00D401BC"/>
    <w:rsid w:val="00D51108"/>
    <w:rsid w:val="00D735E7"/>
    <w:rsid w:val="00DA1F51"/>
    <w:rsid w:val="00DC0754"/>
    <w:rsid w:val="00DC52CB"/>
    <w:rsid w:val="00DE4BCD"/>
    <w:rsid w:val="00E0565C"/>
    <w:rsid w:val="00E1475F"/>
    <w:rsid w:val="00E3226A"/>
    <w:rsid w:val="00E71C78"/>
    <w:rsid w:val="00E804A6"/>
    <w:rsid w:val="00EE3500"/>
    <w:rsid w:val="00F2029F"/>
    <w:rsid w:val="00F659BA"/>
    <w:rsid w:val="00FB46E4"/>
    <w:rsid w:val="00FC4380"/>
  </w:rsids>
  <m:mathPr>
    <m:mathFont m:val="Cambria Math"/>
    <m:brkBin m:val="before"/>
    <m:brkBinSub m:val="--"/>
    <m:smallFrac m:val="off"/>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069]"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A89"/>
    <w:rPr>
      <w:rFonts w:eastAsia="Times New Roman"/>
    </w:rPr>
  </w:style>
  <w:style w:type="paragraph" w:styleId="Heading1">
    <w:name w:val="heading 1"/>
    <w:basedOn w:val="Normal"/>
    <w:next w:val="Normal"/>
    <w:link w:val="Heading1Char"/>
    <w:qFormat/>
    <w:rsid w:val="00425A89"/>
    <w:pPr>
      <w:keepNext/>
      <w:spacing w:after="0" w:line="240" w:lineRule="auto"/>
      <w:jc w:val="right"/>
      <w:outlineLvl w:val="0"/>
    </w:pPr>
    <w:rPr>
      <w:i/>
      <w:szCs w:val="20"/>
      <w:lang w:eastAsia="en-US"/>
    </w:rPr>
  </w:style>
  <w:style w:type="paragraph" w:styleId="Heading4">
    <w:name w:val="heading 4"/>
    <w:basedOn w:val="Normal"/>
    <w:next w:val="Normal"/>
    <w:link w:val="Heading4Char"/>
    <w:uiPriority w:val="9"/>
    <w:semiHidden/>
    <w:unhideWhenUsed/>
    <w:qFormat/>
    <w:rsid w:val="009145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690D7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138DB"/>
    <w:pPr>
      <w:framePr w:w="7920" w:h="1980" w:hRule="exact" w:hSpace="180" w:wrap="auto" w:hAnchor="page" w:xAlign="center" w:yAlign="bottom"/>
      <w:spacing w:after="0" w:line="240" w:lineRule="auto"/>
      <w:ind w:left="2880"/>
    </w:pPr>
    <w:rPr>
      <w:rFonts w:eastAsiaTheme="majorEastAsia" w:cstheme="majorBidi"/>
      <w:sz w:val="28"/>
      <w:szCs w:val="24"/>
    </w:rPr>
  </w:style>
  <w:style w:type="paragraph" w:styleId="EnvelopeReturn">
    <w:name w:val="envelope return"/>
    <w:basedOn w:val="Normal"/>
    <w:uiPriority w:val="99"/>
    <w:semiHidden/>
    <w:unhideWhenUsed/>
    <w:rsid w:val="00B74F19"/>
    <w:pPr>
      <w:spacing w:after="0" w:line="240" w:lineRule="auto"/>
    </w:pPr>
    <w:rPr>
      <w:rFonts w:ascii="Freestyle Script" w:eastAsiaTheme="majorEastAsia" w:hAnsi="Freestyle Script" w:cstheme="majorBidi"/>
      <w:b/>
      <w:color w:val="FF0000"/>
      <w:sz w:val="24"/>
      <w:szCs w:val="20"/>
    </w:rPr>
  </w:style>
  <w:style w:type="character" w:customStyle="1" w:styleId="Heading1Char">
    <w:name w:val="Heading 1 Char"/>
    <w:basedOn w:val="DefaultParagraphFont"/>
    <w:link w:val="Heading1"/>
    <w:rsid w:val="00425A89"/>
    <w:rPr>
      <w:rFonts w:eastAsia="Times New Roman"/>
      <w:i/>
      <w:szCs w:val="20"/>
      <w:lang w:eastAsia="en-US"/>
    </w:rPr>
  </w:style>
  <w:style w:type="paragraph" w:styleId="BodyText2">
    <w:name w:val="Body Text 2"/>
    <w:basedOn w:val="Normal"/>
    <w:link w:val="BodyText2Char"/>
    <w:uiPriority w:val="99"/>
    <w:unhideWhenUsed/>
    <w:rsid w:val="00425A89"/>
    <w:pPr>
      <w:spacing w:after="120" w:line="480" w:lineRule="auto"/>
    </w:pPr>
    <w:rPr>
      <w:rFonts w:eastAsia="PMingLiU"/>
    </w:rPr>
  </w:style>
  <w:style w:type="character" w:customStyle="1" w:styleId="BodyText2Char">
    <w:name w:val="Body Text 2 Char"/>
    <w:basedOn w:val="DefaultParagraphFont"/>
    <w:link w:val="BodyText2"/>
    <w:uiPriority w:val="99"/>
    <w:rsid w:val="00425A89"/>
    <w:rPr>
      <w:rFonts w:eastAsia="PMingLiU"/>
    </w:rPr>
  </w:style>
  <w:style w:type="character" w:styleId="Hyperlink">
    <w:name w:val="Hyperlink"/>
    <w:basedOn w:val="DefaultParagraphFont"/>
    <w:unhideWhenUsed/>
    <w:rsid w:val="00425A89"/>
    <w:rPr>
      <w:color w:val="0000FF"/>
      <w:u w:val="single"/>
    </w:rPr>
  </w:style>
  <w:style w:type="paragraph" w:styleId="PlainText">
    <w:name w:val="Plain Text"/>
    <w:basedOn w:val="Normal"/>
    <w:link w:val="PlainTextChar"/>
    <w:semiHidden/>
    <w:rsid w:val="00425A89"/>
    <w:pPr>
      <w:spacing w:after="0" w:line="240" w:lineRule="auto"/>
    </w:pPr>
    <w:rPr>
      <w:rFonts w:ascii="Courier New" w:hAnsi="Courier New" w:cs="Courier New"/>
      <w:szCs w:val="20"/>
      <w:lang w:eastAsia="en-US"/>
    </w:rPr>
  </w:style>
  <w:style w:type="character" w:customStyle="1" w:styleId="PlainTextChar">
    <w:name w:val="Plain Text Char"/>
    <w:basedOn w:val="DefaultParagraphFont"/>
    <w:link w:val="PlainText"/>
    <w:semiHidden/>
    <w:rsid w:val="00425A89"/>
    <w:rPr>
      <w:rFonts w:ascii="Courier New" w:eastAsia="Times New Roman" w:hAnsi="Courier New" w:cs="Courier New"/>
      <w:szCs w:val="20"/>
      <w:lang w:eastAsia="en-US"/>
    </w:rPr>
  </w:style>
  <w:style w:type="character" w:customStyle="1" w:styleId="apple-converted-space">
    <w:name w:val="apple-converted-space"/>
    <w:basedOn w:val="DefaultParagraphFont"/>
    <w:rsid w:val="00425A89"/>
  </w:style>
  <w:style w:type="character" w:customStyle="1" w:styleId="textexposedshow">
    <w:name w:val="text_exposed_show"/>
    <w:basedOn w:val="DefaultParagraphFont"/>
    <w:rsid w:val="00425A89"/>
  </w:style>
  <w:style w:type="paragraph" w:styleId="NoSpacing">
    <w:name w:val="No Spacing"/>
    <w:uiPriority w:val="1"/>
    <w:qFormat/>
    <w:rsid w:val="00425A89"/>
    <w:pPr>
      <w:spacing w:after="0" w:line="240" w:lineRule="auto"/>
    </w:pPr>
    <w:rPr>
      <w:rFonts w:ascii="Calibri" w:eastAsia="Calibri" w:hAnsi="Calibri"/>
      <w:sz w:val="22"/>
      <w:lang w:eastAsia="en-US"/>
    </w:rPr>
  </w:style>
  <w:style w:type="character" w:styleId="Emphasis">
    <w:name w:val="Emphasis"/>
    <w:basedOn w:val="DefaultParagraphFont"/>
    <w:uiPriority w:val="20"/>
    <w:qFormat/>
    <w:rsid w:val="00425A89"/>
    <w:rPr>
      <w:i/>
      <w:iCs/>
    </w:rPr>
  </w:style>
  <w:style w:type="paragraph" w:styleId="BalloonText">
    <w:name w:val="Balloon Text"/>
    <w:basedOn w:val="Normal"/>
    <w:link w:val="BalloonTextChar"/>
    <w:uiPriority w:val="99"/>
    <w:semiHidden/>
    <w:unhideWhenUsed/>
    <w:rsid w:val="00425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A89"/>
    <w:rPr>
      <w:rFonts w:ascii="Tahoma" w:eastAsia="Times New Roman" w:hAnsi="Tahoma" w:cs="Tahoma"/>
      <w:sz w:val="16"/>
      <w:szCs w:val="16"/>
    </w:rPr>
  </w:style>
  <w:style w:type="paragraph" w:styleId="BodyText">
    <w:name w:val="Body Text"/>
    <w:basedOn w:val="Normal"/>
    <w:link w:val="BodyTextChar"/>
    <w:uiPriority w:val="99"/>
    <w:unhideWhenUsed/>
    <w:rsid w:val="00240E2A"/>
    <w:pPr>
      <w:spacing w:after="120"/>
    </w:pPr>
  </w:style>
  <w:style w:type="character" w:customStyle="1" w:styleId="BodyTextChar">
    <w:name w:val="Body Text Char"/>
    <w:basedOn w:val="DefaultParagraphFont"/>
    <w:link w:val="BodyText"/>
    <w:uiPriority w:val="99"/>
    <w:rsid w:val="00240E2A"/>
    <w:rPr>
      <w:rFonts w:eastAsia="Times New Roman"/>
    </w:rPr>
  </w:style>
  <w:style w:type="paragraph" w:styleId="Title">
    <w:name w:val="Title"/>
    <w:basedOn w:val="Normal"/>
    <w:link w:val="TitleChar"/>
    <w:qFormat/>
    <w:rsid w:val="00DE4BCD"/>
    <w:pPr>
      <w:spacing w:after="0" w:line="240" w:lineRule="auto"/>
      <w:jc w:val="center"/>
    </w:pPr>
    <w:rPr>
      <w:b/>
      <w:i/>
      <w:sz w:val="28"/>
      <w:szCs w:val="20"/>
      <w:lang w:eastAsia="en-US"/>
    </w:rPr>
  </w:style>
  <w:style w:type="character" w:customStyle="1" w:styleId="TitleChar">
    <w:name w:val="Title Char"/>
    <w:basedOn w:val="DefaultParagraphFont"/>
    <w:link w:val="Title"/>
    <w:rsid w:val="00DE4BCD"/>
    <w:rPr>
      <w:rFonts w:eastAsia="Times New Roman"/>
      <w:b/>
      <w:i/>
      <w:sz w:val="28"/>
      <w:szCs w:val="20"/>
      <w:lang w:eastAsia="en-US"/>
    </w:rPr>
  </w:style>
  <w:style w:type="character" w:customStyle="1" w:styleId="Heading7Char">
    <w:name w:val="Heading 7 Char"/>
    <w:basedOn w:val="DefaultParagraphFont"/>
    <w:link w:val="Heading7"/>
    <w:uiPriority w:val="9"/>
    <w:semiHidden/>
    <w:rsid w:val="00690D73"/>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uiPriority w:val="9"/>
    <w:semiHidden/>
    <w:rsid w:val="009145B6"/>
    <w:rPr>
      <w:rFonts w:asciiTheme="majorHAnsi" w:eastAsiaTheme="majorEastAsia" w:hAnsiTheme="majorHAnsi" w:cstheme="majorBidi"/>
      <w:b/>
      <w:bCs/>
      <w:i/>
      <w:iCs/>
      <w:color w:val="4F81BD" w:themeColor="accent1"/>
    </w:rPr>
  </w:style>
  <w:style w:type="paragraph" w:styleId="Date">
    <w:name w:val="Date"/>
    <w:basedOn w:val="Normal"/>
    <w:next w:val="Normal"/>
    <w:link w:val="DateChar"/>
    <w:uiPriority w:val="99"/>
    <w:semiHidden/>
    <w:unhideWhenUsed/>
    <w:rsid w:val="00B43AF6"/>
  </w:style>
  <w:style w:type="character" w:customStyle="1" w:styleId="DateChar">
    <w:name w:val="Date Char"/>
    <w:basedOn w:val="DefaultParagraphFont"/>
    <w:link w:val="Date"/>
    <w:uiPriority w:val="99"/>
    <w:semiHidden/>
    <w:rsid w:val="00B43AF6"/>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lly39@aol.com" TargetMode="External"/><Relationship Id="rId13" Type="http://schemas.openxmlformats.org/officeDocument/2006/relationships/image" Target="media/image4.wmf"/><Relationship Id="rId18" Type="http://schemas.openxmlformats.org/officeDocument/2006/relationships/hyperlink" Target="mailto:griefsupport@alivehospice.org" TargetMode="External"/><Relationship Id="rId3" Type="http://schemas.openxmlformats.org/officeDocument/2006/relationships/settings" Target="settings.xml"/><Relationship Id="rId21" Type="http://schemas.openxmlformats.org/officeDocument/2006/relationships/hyperlink" Target="http://www.compassionatefriends.org" TargetMode="External"/><Relationship Id="rId7" Type="http://schemas.openxmlformats.org/officeDocument/2006/relationships/hyperlink" Target="mailto:michaelc1333@gmail.com" TargetMode="External"/><Relationship Id="rId12" Type="http://schemas.openxmlformats.org/officeDocument/2006/relationships/hyperlink" Target="http://www.compassionatefriends.org" TargetMode="External"/><Relationship Id="rId17" Type="http://schemas.openxmlformats.org/officeDocument/2006/relationships/hyperlink" Target="tel:615%20963-4732"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melanierladd@gmail.com" TargetMode="External"/><Relationship Id="rId11" Type="http://schemas.openxmlformats.org/officeDocument/2006/relationships/hyperlink" Target="http://www.proflowers.com/carnations-car" TargetMode="External"/><Relationship Id="rId5" Type="http://schemas.openxmlformats.org/officeDocument/2006/relationships/image" Target="media/image2.pn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compassionatefriends.or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2680</Words>
  <Characters>15278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&amp; Joe</dc:creator>
  <cp:lastModifiedBy>Melanie &amp; Joe</cp:lastModifiedBy>
  <cp:revision>2</cp:revision>
  <dcterms:created xsi:type="dcterms:W3CDTF">2015-09-18T15:47:00Z</dcterms:created>
  <dcterms:modified xsi:type="dcterms:W3CDTF">2015-09-18T15:47:00Z</dcterms:modified>
</cp:coreProperties>
</file>